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5E7" w:rsidRPr="00466DDC" w:rsidRDefault="002875E7" w:rsidP="00C20D6F">
      <w:pPr>
        <w:spacing w:after="0" w:line="240" w:lineRule="auto"/>
        <w:jc w:val="center"/>
        <w:rPr>
          <w:rFonts w:ascii="Times New Roman" w:hAnsi="Times New Roman" w:cs="Times New Roman"/>
          <w:b/>
          <w:bCs/>
        </w:rPr>
      </w:pPr>
      <w:r w:rsidRPr="00466DDC">
        <w:rPr>
          <w:rFonts w:ascii="Times New Roman" w:hAnsi="Times New Roman" w:cs="Times New Roman"/>
          <w:b/>
          <w:bCs/>
        </w:rPr>
        <w:t>ДОГОВІР № _</w:t>
      </w:r>
      <w:r w:rsidR="004B62D1">
        <w:rPr>
          <w:rFonts w:ascii="Times New Roman" w:hAnsi="Times New Roman" w:cs="Times New Roman"/>
          <w:b/>
          <w:bCs/>
        </w:rPr>
        <w:t>_____</w:t>
      </w:r>
      <w:r w:rsidRPr="00466DDC">
        <w:rPr>
          <w:rFonts w:ascii="Times New Roman" w:hAnsi="Times New Roman" w:cs="Times New Roman"/>
          <w:b/>
          <w:bCs/>
        </w:rPr>
        <w:t>__</w:t>
      </w:r>
    </w:p>
    <w:p w:rsidR="002875E7" w:rsidRPr="00466DDC" w:rsidRDefault="002875E7" w:rsidP="00C20D6F">
      <w:pPr>
        <w:spacing w:after="0" w:line="240" w:lineRule="auto"/>
        <w:jc w:val="center"/>
        <w:rPr>
          <w:rFonts w:ascii="Times New Roman" w:hAnsi="Times New Roman" w:cs="Times New Roman"/>
          <w:b/>
          <w:bCs/>
        </w:rPr>
      </w:pPr>
      <w:r w:rsidRPr="00466DDC">
        <w:rPr>
          <w:rFonts w:ascii="Times New Roman" w:hAnsi="Times New Roman" w:cs="Times New Roman"/>
          <w:b/>
          <w:bCs/>
        </w:rPr>
        <w:t>про надання послуг з управління побутовими відходами</w:t>
      </w:r>
    </w:p>
    <w:p w:rsidR="002875E7" w:rsidRPr="00466DDC" w:rsidRDefault="002875E7" w:rsidP="00C20D6F">
      <w:pPr>
        <w:spacing w:before="120" w:after="0" w:line="276" w:lineRule="auto"/>
        <w:rPr>
          <w:rFonts w:ascii="Times New Roman" w:hAnsi="Times New Roman" w:cs="Times New Roman"/>
        </w:rPr>
      </w:pPr>
      <w:r w:rsidRPr="00466DDC">
        <w:rPr>
          <w:rFonts w:ascii="Times New Roman" w:hAnsi="Times New Roman" w:cs="Times New Roman"/>
        </w:rPr>
        <w:t>с. Михайлівка-Рубежівка</w:t>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t>«</w:t>
      </w:r>
      <w:r w:rsidR="00273A3F">
        <w:rPr>
          <w:rFonts w:ascii="Times New Roman" w:hAnsi="Times New Roman" w:cs="Times New Roman"/>
        </w:rPr>
        <w:t>__</w:t>
      </w:r>
      <w:r w:rsidRPr="00466DDC">
        <w:rPr>
          <w:rFonts w:ascii="Times New Roman" w:hAnsi="Times New Roman" w:cs="Times New Roman"/>
        </w:rPr>
        <w:t xml:space="preserve">» </w:t>
      </w:r>
      <w:r w:rsidR="00273A3F">
        <w:rPr>
          <w:rFonts w:ascii="Times New Roman" w:hAnsi="Times New Roman" w:cs="Times New Roman"/>
        </w:rPr>
        <w:t>______</w:t>
      </w:r>
      <w:r w:rsidRPr="00466DDC">
        <w:rPr>
          <w:rFonts w:ascii="Times New Roman" w:hAnsi="Times New Roman" w:cs="Times New Roman"/>
        </w:rPr>
        <w:t>20</w:t>
      </w:r>
      <w:r w:rsidR="003053A7">
        <w:rPr>
          <w:rFonts w:ascii="Times New Roman" w:hAnsi="Times New Roman" w:cs="Times New Roman"/>
        </w:rPr>
        <w:t>26</w:t>
      </w:r>
      <w:r w:rsidRPr="00466DDC">
        <w:rPr>
          <w:rFonts w:ascii="Times New Roman" w:hAnsi="Times New Roman" w:cs="Times New Roman"/>
        </w:rPr>
        <w:t xml:space="preserve"> року</w:t>
      </w:r>
    </w:p>
    <w:p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СТОРОНИ ДОГОВОРУ</w:t>
      </w:r>
    </w:p>
    <w:p w:rsidR="00DD26C0" w:rsidRPr="002C467A" w:rsidRDefault="002875E7" w:rsidP="002C467A">
      <w:pPr>
        <w:tabs>
          <w:tab w:val="left" w:pos="426"/>
          <w:tab w:val="left" w:pos="851"/>
        </w:tabs>
        <w:spacing w:after="0" w:line="276" w:lineRule="auto"/>
        <w:jc w:val="both"/>
        <w:rPr>
          <w:rFonts w:ascii="Times New Roman" w:hAnsi="Times New Roman" w:cs="Times New Roman"/>
        </w:rPr>
      </w:pPr>
      <w:r w:rsidRPr="002C467A">
        <w:rPr>
          <w:rFonts w:ascii="Times New Roman" w:hAnsi="Times New Roman" w:cs="Times New Roman"/>
        </w:rPr>
        <w:t xml:space="preserve"> (далі — «</w:t>
      </w:r>
      <w:r w:rsidR="00BA607C" w:rsidRPr="002C467A">
        <w:rPr>
          <w:rFonts w:ascii="Times New Roman" w:hAnsi="Times New Roman" w:cs="Times New Roman"/>
        </w:rPr>
        <w:t>Споживач</w:t>
      </w:r>
      <w:r w:rsidRPr="002C467A">
        <w:rPr>
          <w:rFonts w:ascii="Times New Roman" w:hAnsi="Times New Roman" w:cs="Times New Roman"/>
        </w:rPr>
        <w:t xml:space="preserve">»), </w:t>
      </w:r>
      <w:r w:rsidR="002C467A" w:rsidRPr="002C467A">
        <w:rPr>
          <w:rFonts w:ascii="Times New Roman" w:hAnsi="Times New Roman" w:cs="Times New Roman"/>
        </w:rPr>
        <w:t>в особі</w:t>
      </w:r>
      <w:r w:rsidR="00273A3F">
        <w:rPr>
          <w:rFonts w:ascii="Times New Roman" w:hAnsi="Times New Roman" w:cs="Times New Roman"/>
        </w:rPr>
        <w:t>,</w:t>
      </w:r>
      <w:r w:rsidR="002C467A" w:rsidRPr="002C467A">
        <w:rPr>
          <w:rFonts w:ascii="Times New Roman" w:hAnsi="Times New Roman" w:cs="Times New Roman"/>
        </w:rPr>
        <w:t xml:space="preserve"> що діє на підставі</w:t>
      </w:r>
      <w:r w:rsidR="00812F17">
        <w:rPr>
          <w:rFonts w:ascii="Times New Roman" w:hAnsi="Times New Roman" w:cs="Times New Roman"/>
        </w:rPr>
        <w:t xml:space="preserve"> Статуту</w:t>
      </w:r>
      <w:r w:rsidR="002C467A" w:rsidRPr="002C467A">
        <w:rPr>
          <w:rFonts w:ascii="Times New Roman" w:hAnsi="Times New Roman" w:cs="Times New Roman"/>
        </w:rPr>
        <w:t>,</w:t>
      </w:r>
      <w:r w:rsidR="002C467A">
        <w:rPr>
          <w:rFonts w:ascii="Times New Roman" w:hAnsi="Times New Roman" w:cs="Times New Roman"/>
        </w:rPr>
        <w:t xml:space="preserve"> та</w:t>
      </w:r>
    </w:p>
    <w:p w:rsidR="008A3F6C" w:rsidRPr="002C467A" w:rsidRDefault="002875E7" w:rsidP="002C467A">
      <w:pPr>
        <w:tabs>
          <w:tab w:val="left" w:pos="426"/>
          <w:tab w:val="left" w:pos="851"/>
        </w:tabs>
        <w:spacing w:after="0" w:line="276" w:lineRule="auto"/>
        <w:jc w:val="both"/>
        <w:rPr>
          <w:rFonts w:ascii="Times New Roman" w:hAnsi="Times New Roman" w:cs="Times New Roman"/>
        </w:rPr>
      </w:pPr>
      <w:r w:rsidRPr="002C467A">
        <w:rPr>
          <w:rFonts w:ascii="Times New Roman" w:hAnsi="Times New Roman" w:cs="Times New Roman"/>
        </w:rPr>
        <w:t>Комунальне підприємство «РІДНЕ СЕЛО» (далі — «Виконавець»), в особі директора Хоменко Віталія Анатолійовича, що діє на підставі Статуту,  з іншої сторони, уклали цей Договір про наступне:</w:t>
      </w:r>
    </w:p>
    <w:p w:rsidR="008A3F6C"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ПРЕДМЕТ ДОГОВОРУ</w:t>
      </w:r>
    </w:p>
    <w:p w:rsidR="00CA5803"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Виконавець зобов’язується на підставі цього договору надавати послуги з управління побутовими відходами підприємства (далі — «Послуги») </w:t>
      </w:r>
      <w:r w:rsidR="00596576" w:rsidRPr="00466DDC">
        <w:rPr>
          <w:rFonts w:ascii="Times New Roman" w:hAnsi="Times New Roman" w:cs="Times New Roman"/>
        </w:rPr>
        <w:t xml:space="preserve">відповідної якості згідно з графіком, а </w:t>
      </w:r>
      <w:r w:rsidR="00BA607C">
        <w:rPr>
          <w:rFonts w:ascii="Times New Roman" w:hAnsi="Times New Roman" w:cs="Times New Roman"/>
        </w:rPr>
        <w:t>Споживач</w:t>
      </w:r>
      <w:r w:rsidR="005214C6" w:rsidRPr="00466DDC">
        <w:rPr>
          <w:rFonts w:ascii="Times New Roman" w:hAnsi="Times New Roman" w:cs="Times New Roman"/>
        </w:rPr>
        <w:t xml:space="preserve"> своєчасно оплачує її за встановленими тарифами за видами побутових відходів у строки і на умовах, передбачених цим договором, на підставі рішення виконавчого комітету Ірпінської міської ради від </w:t>
      </w:r>
      <w:r w:rsidR="008C24AD">
        <w:rPr>
          <w:rFonts w:ascii="Times New Roman" w:hAnsi="Times New Roman" w:cs="Times New Roman"/>
        </w:rPr>
        <w:t>07.10.2025р.</w:t>
      </w:r>
      <w:r w:rsidR="005214C6" w:rsidRPr="00466DDC">
        <w:rPr>
          <w:rFonts w:ascii="Times New Roman" w:hAnsi="Times New Roman" w:cs="Times New Roman"/>
        </w:rPr>
        <w:t xml:space="preserve"> року </w:t>
      </w:r>
      <w:r w:rsidR="008C24AD">
        <w:rPr>
          <w:rFonts w:ascii="Times New Roman" w:hAnsi="Times New Roman" w:cs="Times New Roman"/>
        </w:rPr>
        <w:t>№155/1</w:t>
      </w:r>
      <w:r w:rsidR="005214C6" w:rsidRPr="00466DDC">
        <w:rPr>
          <w:rFonts w:ascii="Times New Roman" w:hAnsi="Times New Roman" w:cs="Times New Roman"/>
        </w:rPr>
        <w:t xml:space="preserve"> та відповідно до Правил благоустрою на території Ірпінської міської територіальної громади </w:t>
      </w:r>
      <w:r w:rsidR="00DD26C0" w:rsidRPr="00466DDC">
        <w:rPr>
          <w:rFonts w:ascii="Times New Roman" w:hAnsi="Times New Roman" w:cs="Times New Roman"/>
        </w:rPr>
        <w:t xml:space="preserve">затверджених рішенням сесії Ірпінської міської ради </w:t>
      </w:r>
      <w:r w:rsidR="005214C6" w:rsidRPr="00466DDC">
        <w:rPr>
          <w:rFonts w:ascii="Times New Roman" w:hAnsi="Times New Roman" w:cs="Times New Roman"/>
        </w:rPr>
        <w:t>від 23 листопада 2023 року № 2855-36-</w:t>
      </w:r>
      <w:r w:rsidR="005214C6" w:rsidRPr="00466DDC">
        <w:rPr>
          <w:rFonts w:ascii="Times New Roman" w:hAnsi="Times New Roman" w:cs="Times New Roman"/>
          <w:lang w:val="en-US"/>
        </w:rPr>
        <w:t>VIII</w:t>
      </w:r>
      <w:r w:rsidR="00DD26C0" w:rsidRPr="00466DDC">
        <w:rPr>
          <w:rFonts w:ascii="Times New Roman" w:hAnsi="Times New Roman" w:cs="Times New Roman"/>
        </w:rPr>
        <w:t xml:space="preserve"> (зі змінами та доповненнями)</w:t>
      </w:r>
      <w:r w:rsidRPr="00466DDC">
        <w:rPr>
          <w:rFonts w:ascii="Times New Roman" w:hAnsi="Times New Roman" w:cs="Times New Roman"/>
        </w:rPr>
        <w:t xml:space="preserve">.  </w:t>
      </w:r>
    </w:p>
    <w:p w:rsidR="009A746C" w:rsidRPr="00466DDC" w:rsidRDefault="009A746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та інших вимог законодавства.</w:t>
      </w:r>
    </w:p>
    <w:p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Послуги включають, але не обмежуються, збір, вивіз, утилізацію та знищення побутових відходів, а також оформлення відповідної документації.  </w:t>
      </w:r>
    </w:p>
    <w:p w:rsidR="00DB2503"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НАДАННЯ ПОСЛУГ ЗА ВИДАМИ ПОБУТОВИХ ВІДХОДІВ</w:t>
      </w:r>
    </w:p>
    <w:p w:rsidR="00DB2503" w:rsidRPr="00466DDC" w:rsidRDefault="00466DD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Виконавець надає споживачу послугу з управління змішаними відходами.</w:t>
      </w:r>
    </w:p>
    <w:p w:rsidR="00466DDC" w:rsidRPr="00466DDC" w:rsidRDefault="00466DD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Послуга з управління побутовими відходами (далі – послуга) надається за системами:</w:t>
      </w:r>
    </w:p>
    <w:tbl>
      <w:tblPr>
        <w:tblStyle w:val="a4"/>
        <w:tblW w:w="0" w:type="auto"/>
        <w:tblLook w:val="04A0"/>
      </w:tblPr>
      <w:tblGrid>
        <w:gridCol w:w="2336"/>
        <w:gridCol w:w="2336"/>
        <w:gridCol w:w="2336"/>
        <w:gridCol w:w="2337"/>
      </w:tblGrid>
      <w:tr w:rsidR="00466DDC" w:rsidRPr="00466DDC" w:rsidTr="00466DDC">
        <w:tc>
          <w:tcPr>
            <w:tcW w:w="2336" w:type="dxa"/>
          </w:tcPr>
          <w:p w:rsidR="00466DDC" w:rsidRPr="00273A3F" w:rsidRDefault="00466DDC" w:rsidP="00466DDC">
            <w:pPr>
              <w:tabs>
                <w:tab w:val="left" w:pos="284"/>
                <w:tab w:val="left" w:pos="567"/>
                <w:tab w:val="left" w:pos="851"/>
              </w:tabs>
              <w:spacing w:line="276" w:lineRule="auto"/>
              <w:jc w:val="center"/>
              <w:rPr>
                <w:rFonts w:ascii="Times New Roman" w:hAnsi="Times New Roman" w:cs="Times New Roman"/>
              </w:rPr>
            </w:pPr>
            <w:r w:rsidRPr="00273A3F">
              <w:rPr>
                <w:rFonts w:ascii="Times New Roman" w:hAnsi="Times New Roman" w:cs="Times New Roman"/>
              </w:rPr>
              <w:t>Вид побутових відходів</w:t>
            </w:r>
          </w:p>
        </w:tc>
        <w:tc>
          <w:tcPr>
            <w:tcW w:w="2336" w:type="dxa"/>
          </w:tcPr>
          <w:p w:rsidR="00466DDC" w:rsidRPr="00273A3F" w:rsidRDefault="00466DDC" w:rsidP="00466DDC">
            <w:pPr>
              <w:tabs>
                <w:tab w:val="left" w:pos="284"/>
                <w:tab w:val="left" w:pos="567"/>
                <w:tab w:val="left" w:pos="851"/>
              </w:tabs>
              <w:spacing w:line="276" w:lineRule="auto"/>
              <w:jc w:val="center"/>
              <w:rPr>
                <w:rFonts w:ascii="Times New Roman" w:hAnsi="Times New Roman" w:cs="Times New Roman"/>
              </w:rPr>
            </w:pPr>
            <w:r w:rsidRPr="00273A3F">
              <w:rPr>
                <w:rFonts w:ascii="Times New Roman" w:hAnsi="Times New Roman" w:cs="Times New Roman"/>
              </w:rPr>
              <w:t>Контейнерна система</w:t>
            </w:r>
          </w:p>
        </w:tc>
        <w:tc>
          <w:tcPr>
            <w:tcW w:w="2336" w:type="dxa"/>
          </w:tcPr>
          <w:p w:rsidR="00466DDC" w:rsidRPr="00273A3F" w:rsidRDefault="00466DDC" w:rsidP="00466DDC">
            <w:pPr>
              <w:tabs>
                <w:tab w:val="left" w:pos="284"/>
                <w:tab w:val="left" w:pos="567"/>
                <w:tab w:val="left" w:pos="851"/>
              </w:tabs>
              <w:spacing w:line="276" w:lineRule="auto"/>
              <w:jc w:val="center"/>
              <w:rPr>
                <w:rFonts w:ascii="Times New Roman" w:hAnsi="Times New Roman" w:cs="Times New Roman"/>
              </w:rPr>
            </w:pPr>
            <w:proofErr w:type="spellStart"/>
            <w:r w:rsidRPr="00273A3F">
              <w:rPr>
                <w:rFonts w:ascii="Times New Roman" w:hAnsi="Times New Roman" w:cs="Times New Roman"/>
              </w:rPr>
              <w:t>Безконтейнерна</w:t>
            </w:r>
            <w:proofErr w:type="spellEnd"/>
            <w:r w:rsidRPr="00273A3F">
              <w:rPr>
                <w:rFonts w:ascii="Times New Roman" w:hAnsi="Times New Roman" w:cs="Times New Roman"/>
              </w:rPr>
              <w:t xml:space="preserve"> система</w:t>
            </w:r>
          </w:p>
        </w:tc>
        <w:tc>
          <w:tcPr>
            <w:tcW w:w="2337" w:type="dxa"/>
          </w:tcPr>
          <w:p w:rsidR="00466DDC" w:rsidRPr="00273A3F" w:rsidRDefault="00466DDC" w:rsidP="00466DDC">
            <w:pPr>
              <w:tabs>
                <w:tab w:val="left" w:pos="284"/>
                <w:tab w:val="left" w:pos="567"/>
                <w:tab w:val="left" w:pos="851"/>
              </w:tabs>
              <w:spacing w:line="276" w:lineRule="auto"/>
              <w:jc w:val="center"/>
              <w:rPr>
                <w:rFonts w:ascii="Times New Roman" w:hAnsi="Times New Roman" w:cs="Times New Roman"/>
              </w:rPr>
            </w:pPr>
            <w:r w:rsidRPr="00273A3F">
              <w:rPr>
                <w:rFonts w:ascii="Times New Roman" w:hAnsi="Times New Roman" w:cs="Times New Roman"/>
              </w:rPr>
              <w:t>За заявкою</w:t>
            </w:r>
          </w:p>
        </w:tc>
      </w:tr>
      <w:tr w:rsidR="00466DDC" w:rsidRPr="00466DDC" w:rsidTr="00466DDC">
        <w:tc>
          <w:tcPr>
            <w:tcW w:w="2336" w:type="dxa"/>
          </w:tcPr>
          <w:p w:rsidR="00466DDC" w:rsidRPr="00273A3F" w:rsidRDefault="00466DDC" w:rsidP="00466DDC">
            <w:pPr>
              <w:tabs>
                <w:tab w:val="left" w:pos="284"/>
                <w:tab w:val="left" w:pos="567"/>
                <w:tab w:val="left" w:pos="851"/>
              </w:tabs>
              <w:spacing w:line="276" w:lineRule="auto"/>
              <w:jc w:val="both"/>
              <w:rPr>
                <w:rFonts w:ascii="Times New Roman" w:hAnsi="Times New Roman" w:cs="Times New Roman"/>
              </w:rPr>
            </w:pPr>
            <w:r w:rsidRPr="00273A3F">
              <w:rPr>
                <w:rFonts w:ascii="Times New Roman" w:hAnsi="Times New Roman" w:cs="Times New Roman"/>
              </w:rPr>
              <w:t>Змішані відходи</w:t>
            </w:r>
          </w:p>
        </w:tc>
        <w:tc>
          <w:tcPr>
            <w:tcW w:w="2336" w:type="dxa"/>
          </w:tcPr>
          <w:p w:rsidR="00466DDC" w:rsidRPr="00273A3F" w:rsidRDefault="00466DDC" w:rsidP="008C24AD">
            <w:pPr>
              <w:tabs>
                <w:tab w:val="left" w:pos="284"/>
                <w:tab w:val="left" w:pos="567"/>
                <w:tab w:val="left" w:pos="851"/>
              </w:tabs>
              <w:spacing w:line="276" w:lineRule="auto"/>
              <w:jc w:val="center"/>
              <w:rPr>
                <w:rFonts w:ascii="Times New Roman" w:hAnsi="Times New Roman" w:cs="Times New Roman"/>
              </w:rPr>
            </w:pPr>
          </w:p>
        </w:tc>
        <w:tc>
          <w:tcPr>
            <w:tcW w:w="2336" w:type="dxa"/>
          </w:tcPr>
          <w:p w:rsidR="00466DDC" w:rsidRPr="00273A3F" w:rsidRDefault="00466DDC" w:rsidP="00466DDC">
            <w:pPr>
              <w:tabs>
                <w:tab w:val="left" w:pos="284"/>
                <w:tab w:val="left" w:pos="567"/>
                <w:tab w:val="left" w:pos="851"/>
              </w:tabs>
              <w:spacing w:line="276" w:lineRule="auto"/>
              <w:jc w:val="both"/>
              <w:rPr>
                <w:rFonts w:ascii="Times New Roman" w:hAnsi="Times New Roman" w:cs="Times New Roman"/>
              </w:rPr>
            </w:pPr>
          </w:p>
        </w:tc>
        <w:tc>
          <w:tcPr>
            <w:tcW w:w="2337" w:type="dxa"/>
          </w:tcPr>
          <w:p w:rsidR="00466DDC" w:rsidRPr="00273A3F" w:rsidRDefault="00466DDC" w:rsidP="00466DDC">
            <w:pPr>
              <w:tabs>
                <w:tab w:val="left" w:pos="284"/>
                <w:tab w:val="left" w:pos="567"/>
                <w:tab w:val="left" w:pos="851"/>
              </w:tabs>
              <w:spacing w:line="276" w:lineRule="auto"/>
              <w:jc w:val="both"/>
              <w:rPr>
                <w:rFonts w:ascii="Times New Roman" w:hAnsi="Times New Roman" w:cs="Times New Roman"/>
              </w:rPr>
            </w:pPr>
          </w:p>
        </w:tc>
      </w:tr>
    </w:tbl>
    <w:p w:rsidR="0001228C" w:rsidRPr="0001228C" w:rsidRDefault="0001228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Під час збирання побутових відходів за контейнерною системою використовуються технічно справні контейнери:</w:t>
      </w:r>
    </w:p>
    <w:tbl>
      <w:tblPr>
        <w:tblStyle w:val="a4"/>
        <w:tblW w:w="0" w:type="auto"/>
        <w:tblLook w:val="04A0"/>
      </w:tblPr>
      <w:tblGrid>
        <w:gridCol w:w="2336"/>
        <w:gridCol w:w="2336"/>
        <w:gridCol w:w="2336"/>
        <w:gridCol w:w="2337"/>
      </w:tblGrid>
      <w:tr w:rsidR="0001228C" w:rsidRPr="00466DDC" w:rsidTr="002779C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Вид побутових відходів</w:t>
            </w:r>
          </w:p>
        </w:t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Кількість контейнерів, одиниць</w:t>
            </w:r>
          </w:p>
        </w:t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Місткість контейнера, м³</w:t>
            </w:r>
          </w:p>
        </w:tc>
        <w:tc>
          <w:tcPr>
            <w:tcW w:w="2337"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Власність контейнера</w:t>
            </w:r>
          </w:p>
        </w:tc>
      </w:tr>
      <w:tr w:rsidR="0001228C" w:rsidRPr="00466DDC" w:rsidTr="002779CC">
        <w:tc>
          <w:tcPr>
            <w:tcW w:w="2336" w:type="dxa"/>
          </w:tcPr>
          <w:p w:rsidR="0001228C" w:rsidRPr="00466DDC" w:rsidRDefault="0001228C" w:rsidP="002779CC">
            <w:pPr>
              <w:tabs>
                <w:tab w:val="left" w:pos="284"/>
                <w:tab w:val="left" w:pos="567"/>
                <w:tab w:val="left" w:pos="851"/>
              </w:tabs>
              <w:spacing w:line="276" w:lineRule="auto"/>
              <w:jc w:val="both"/>
              <w:rPr>
                <w:rFonts w:ascii="Times New Roman" w:hAnsi="Times New Roman" w:cs="Times New Roman"/>
              </w:rPr>
            </w:pPr>
            <w:r w:rsidRPr="00466DDC">
              <w:rPr>
                <w:rFonts w:ascii="Times New Roman" w:hAnsi="Times New Roman" w:cs="Times New Roman"/>
              </w:rPr>
              <w:t>Змішані відходи</w:t>
            </w:r>
          </w:p>
        </w:tc>
        <w:tc>
          <w:tcPr>
            <w:tcW w:w="2336" w:type="dxa"/>
          </w:tcPr>
          <w:p w:rsidR="0001228C" w:rsidRPr="00466DDC" w:rsidRDefault="0001228C" w:rsidP="008C24AD">
            <w:pPr>
              <w:tabs>
                <w:tab w:val="left" w:pos="284"/>
                <w:tab w:val="left" w:pos="567"/>
                <w:tab w:val="left" w:pos="851"/>
              </w:tabs>
              <w:spacing w:line="276" w:lineRule="auto"/>
              <w:jc w:val="center"/>
              <w:rPr>
                <w:rFonts w:ascii="Times New Roman" w:hAnsi="Times New Roman" w:cs="Times New Roman"/>
              </w:rPr>
            </w:pPr>
          </w:p>
        </w:tc>
        <w:tc>
          <w:tcPr>
            <w:tcW w:w="2336" w:type="dxa"/>
          </w:tcPr>
          <w:p w:rsidR="0001228C" w:rsidRPr="00466DDC" w:rsidRDefault="0001228C" w:rsidP="008C24AD">
            <w:pPr>
              <w:tabs>
                <w:tab w:val="left" w:pos="284"/>
                <w:tab w:val="left" w:pos="567"/>
                <w:tab w:val="left" w:pos="851"/>
              </w:tabs>
              <w:spacing w:line="276" w:lineRule="auto"/>
              <w:jc w:val="center"/>
              <w:rPr>
                <w:rFonts w:ascii="Times New Roman" w:hAnsi="Times New Roman" w:cs="Times New Roman"/>
              </w:rPr>
            </w:pPr>
          </w:p>
        </w:tc>
        <w:tc>
          <w:tcPr>
            <w:tcW w:w="2337" w:type="dxa"/>
          </w:tcPr>
          <w:p w:rsidR="0001228C" w:rsidRPr="00466DDC" w:rsidRDefault="0001228C" w:rsidP="002779CC">
            <w:pPr>
              <w:tabs>
                <w:tab w:val="left" w:pos="284"/>
                <w:tab w:val="left" w:pos="567"/>
                <w:tab w:val="left" w:pos="851"/>
              </w:tabs>
              <w:spacing w:line="276" w:lineRule="auto"/>
              <w:jc w:val="both"/>
              <w:rPr>
                <w:rFonts w:ascii="Times New Roman" w:hAnsi="Times New Roman" w:cs="Times New Roman"/>
              </w:rPr>
            </w:pPr>
          </w:p>
        </w:tc>
      </w:tr>
    </w:tbl>
    <w:p w:rsidR="0001228C" w:rsidRPr="0001228C" w:rsidRDefault="0001228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Графік та контакти для перевезення побутових відходів: за контейнерною або </w:t>
      </w:r>
      <w:proofErr w:type="spellStart"/>
      <w:r>
        <w:rPr>
          <w:rFonts w:ascii="Times New Roman" w:hAnsi="Times New Roman" w:cs="Times New Roman"/>
        </w:rPr>
        <w:t>безконтейнерною</w:t>
      </w:r>
      <w:proofErr w:type="spellEnd"/>
      <w:r>
        <w:rPr>
          <w:rFonts w:ascii="Times New Roman" w:hAnsi="Times New Roman" w:cs="Times New Roman"/>
        </w:rPr>
        <w:t xml:space="preserve"> системою, з пунктів роздільного збирання (зокрема мобільного), за заявкою:</w:t>
      </w:r>
    </w:p>
    <w:tbl>
      <w:tblPr>
        <w:tblStyle w:val="a4"/>
        <w:tblW w:w="0" w:type="auto"/>
        <w:tblLook w:val="04A0"/>
      </w:tblPr>
      <w:tblGrid>
        <w:gridCol w:w="2336"/>
        <w:gridCol w:w="2336"/>
        <w:gridCol w:w="2336"/>
        <w:gridCol w:w="2337"/>
      </w:tblGrid>
      <w:tr w:rsidR="0001228C" w:rsidRPr="00466DDC" w:rsidTr="002779C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Вид побутових відходів</w:t>
            </w:r>
          </w:p>
        </w:t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 xml:space="preserve">Графік та час перевезення зібраних побутових відходів </w:t>
            </w:r>
          </w:p>
        </w:tc>
        <w:tc>
          <w:tcPr>
            <w:tcW w:w="2336"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Адреса</w:t>
            </w:r>
          </w:p>
        </w:tc>
        <w:tc>
          <w:tcPr>
            <w:tcW w:w="2337" w:type="dxa"/>
          </w:tcPr>
          <w:p w:rsidR="0001228C" w:rsidRPr="00466DDC" w:rsidRDefault="0001228C" w:rsidP="002779C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 xml:space="preserve">Контактна інформація для замовлення перевезення побутових відходів </w:t>
            </w:r>
            <w:proofErr w:type="spellStart"/>
            <w:r>
              <w:rPr>
                <w:rFonts w:ascii="Times New Roman" w:hAnsi="Times New Roman" w:cs="Times New Roman"/>
              </w:rPr>
              <w:t>зазаявкою</w:t>
            </w:r>
            <w:proofErr w:type="spellEnd"/>
          </w:p>
        </w:tc>
      </w:tr>
      <w:tr w:rsidR="0001228C" w:rsidRPr="00466DDC" w:rsidTr="002779CC">
        <w:tc>
          <w:tcPr>
            <w:tcW w:w="2336" w:type="dxa"/>
          </w:tcPr>
          <w:p w:rsidR="0001228C" w:rsidRPr="00466DDC" w:rsidRDefault="0001228C" w:rsidP="002779CC">
            <w:pPr>
              <w:tabs>
                <w:tab w:val="left" w:pos="284"/>
                <w:tab w:val="left" w:pos="567"/>
                <w:tab w:val="left" w:pos="851"/>
              </w:tabs>
              <w:spacing w:line="276" w:lineRule="auto"/>
              <w:jc w:val="both"/>
              <w:rPr>
                <w:rFonts w:ascii="Times New Roman" w:hAnsi="Times New Roman" w:cs="Times New Roman"/>
              </w:rPr>
            </w:pPr>
            <w:r w:rsidRPr="00466DDC">
              <w:rPr>
                <w:rFonts w:ascii="Times New Roman" w:hAnsi="Times New Roman" w:cs="Times New Roman"/>
              </w:rPr>
              <w:t>Змішані відходи</w:t>
            </w:r>
          </w:p>
        </w:tc>
        <w:tc>
          <w:tcPr>
            <w:tcW w:w="2336" w:type="dxa"/>
          </w:tcPr>
          <w:p w:rsidR="0001228C" w:rsidRDefault="0001228C" w:rsidP="002779C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З 8:00 до 17:00,</w:t>
            </w:r>
          </w:p>
          <w:p w:rsidR="0001228C" w:rsidRPr="008C24AD" w:rsidRDefault="004D3D9F" w:rsidP="008C24AD">
            <w:pPr>
              <w:tabs>
                <w:tab w:val="left" w:pos="284"/>
                <w:tab w:val="left" w:pos="567"/>
                <w:tab w:val="left" w:pos="851"/>
              </w:tabs>
              <w:spacing w:line="276" w:lineRule="auto"/>
              <w:jc w:val="center"/>
              <w:rPr>
                <w:rFonts w:ascii="Times New Roman" w:hAnsi="Times New Roman" w:cs="Times New Roman"/>
                <w:u w:val="single"/>
              </w:rPr>
            </w:pPr>
            <w:r>
              <w:rPr>
                <w:rFonts w:ascii="Times New Roman" w:hAnsi="Times New Roman" w:cs="Times New Roman"/>
                <w:u w:val="single"/>
              </w:rPr>
              <w:t>_________________</w:t>
            </w:r>
          </w:p>
          <w:p w:rsidR="0001228C" w:rsidRPr="00466DDC" w:rsidRDefault="0001228C" w:rsidP="0001228C">
            <w:pPr>
              <w:tabs>
                <w:tab w:val="left" w:pos="284"/>
                <w:tab w:val="left" w:pos="567"/>
                <w:tab w:val="left" w:pos="851"/>
              </w:tabs>
              <w:spacing w:line="276" w:lineRule="auto"/>
              <w:jc w:val="center"/>
              <w:rPr>
                <w:rFonts w:ascii="Times New Roman" w:hAnsi="Times New Roman" w:cs="Times New Roman"/>
              </w:rPr>
            </w:pPr>
            <w:r w:rsidRPr="0001228C">
              <w:rPr>
                <w:rFonts w:ascii="Times New Roman" w:hAnsi="Times New Roman" w:cs="Times New Roman"/>
                <w:sz w:val="20"/>
                <w:szCs w:val="20"/>
              </w:rPr>
              <w:t>(дні тижня)</w:t>
            </w:r>
          </w:p>
        </w:tc>
        <w:tc>
          <w:tcPr>
            <w:tcW w:w="2336" w:type="dxa"/>
          </w:tcPr>
          <w:p w:rsidR="0001228C" w:rsidRDefault="0001228C" w:rsidP="002779CC">
            <w:pPr>
              <w:tabs>
                <w:tab w:val="left" w:pos="284"/>
                <w:tab w:val="left" w:pos="567"/>
                <w:tab w:val="left" w:pos="851"/>
              </w:tabs>
              <w:spacing w:line="276" w:lineRule="auto"/>
              <w:jc w:val="both"/>
              <w:rPr>
                <w:rFonts w:ascii="Times New Roman" w:hAnsi="Times New Roman" w:cs="Times New Roman"/>
              </w:rPr>
            </w:pPr>
          </w:p>
          <w:p w:rsidR="0001228C" w:rsidRDefault="0001228C" w:rsidP="002779CC">
            <w:pPr>
              <w:tabs>
                <w:tab w:val="left" w:pos="284"/>
                <w:tab w:val="left" w:pos="567"/>
                <w:tab w:val="left" w:pos="851"/>
              </w:tabs>
              <w:spacing w:line="276" w:lineRule="auto"/>
              <w:jc w:val="both"/>
              <w:rPr>
                <w:rFonts w:ascii="Times New Roman" w:hAnsi="Times New Roman" w:cs="Times New Roman"/>
              </w:rPr>
            </w:pPr>
          </w:p>
          <w:p w:rsidR="0001228C" w:rsidRDefault="0001228C" w:rsidP="002779CC">
            <w:pPr>
              <w:tabs>
                <w:tab w:val="left" w:pos="284"/>
                <w:tab w:val="left" w:pos="567"/>
                <w:tab w:val="left" w:pos="851"/>
              </w:tabs>
              <w:spacing w:line="276" w:lineRule="auto"/>
              <w:jc w:val="both"/>
              <w:rPr>
                <w:rFonts w:ascii="Times New Roman" w:hAnsi="Times New Roman" w:cs="Times New Roman"/>
              </w:rPr>
            </w:pPr>
          </w:p>
          <w:p w:rsidR="0001228C" w:rsidRPr="00466DDC" w:rsidRDefault="0001228C" w:rsidP="002779CC">
            <w:pPr>
              <w:tabs>
                <w:tab w:val="left" w:pos="284"/>
                <w:tab w:val="left" w:pos="567"/>
                <w:tab w:val="left" w:pos="851"/>
              </w:tabs>
              <w:spacing w:line="276" w:lineRule="auto"/>
              <w:jc w:val="both"/>
              <w:rPr>
                <w:rFonts w:ascii="Times New Roman" w:hAnsi="Times New Roman" w:cs="Times New Roman"/>
              </w:rPr>
            </w:pPr>
          </w:p>
        </w:tc>
        <w:tc>
          <w:tcPr>
            <w:tcW w:w="2337" w:type="dxa"/>
          </w:tcPr>
          <w:p w:rsidR="0001228C" w:rsidRDefault="0001228C" w:rsidP="002779C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Телефон:</w:t>
            </w:r>
          </w:p>
          <w:p w:rsidR="0001228C" w:rsidRDefault="0001228C" w:rsidP="002779C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063-857-57-63</w:t>
            </w:r>
          </w:p>
          <w:p w:rsidR="0001228C" w:rsidRPr="00C918EB" w:rsidRDefault="0001228C" w:rsidP="002779CC">
            <w:pPr>
              <w:tabs>
                <w:tab w:val="left" w:pos="284"/>
                <w:tab w:val="left" w:pos="567"/>
                <w:tab w:val="left" w:pos="851"/>
              </w:tabs>
              <w:spacing w:line="276" w:lineRule="auto"/>
              <w:jc w:val="both"/>
              <w:rPr>
                <w:rFonts w:ascii="Times New Roman" w:hAnsi="Times New Roman" w:cs="Times New Roman"/>
                <w:lang w:val="ru-RU"/>
              </w:rPr>
            </w:pPr>
            <w:r>
              <w:rPr>
                <w:rFonts w:ascii="Times New Roman" w:hAnsi="Times New Roman" w:cs="Times New Roman"/>
              </w:rPr>
              <w:t xml:space="preserve">Електронна пошта: </w:t>
            </w:r>
            <w:proofErr w:type="spellStart"/>
            <w:r w:rsidRPr="0001228C">
              <w:rPr>
                <w:rFonts w:ascii="Times New Roman" w:hAnsi="Times New Roman" w:cs="Times New Roman"/>
                <w:lang w:val="en-US"/>
              </w:rPr>
              <w:t>ridneselo</w:t>
            </w:r>
            <w:proofErr w:type="spellEnd"/>
            <w:r w:rsidRPr="00C918EB">
              <w:rPr>
                <w:rFonts w:ascii="Times New Roman" w:hAnsi="Times New Roman" w:cs="Times New Roman"/>
                <w:lang w:val="ru-RU"/>
              </w:rPr>
              <w:t>@</w:t>
            </w:r>
            <w:proofErr w:type="spellStart"/>
            <w:r w:rsidRPr="0001228C">
              <w:rPr>
                <w:rFonts w:ascii="Times New Roman" w:hAnsi="Times New Roman" w:cs="Times New Roman"/>
                <w:lang w:val="en-US"/>
              </w:rPr>
              <w:t>imr</w:t>
            </w:r>
            <w:proofErr w:type="spellEnd"/>
            <w:r w:rsidRPr="00C918EB">
              <w:rPr>
                <w:rFonts w:ascii="Times New Roman" w:hAnsi="Times New Roman" w:cs="Times New Roman"/>
                <w:lang w:val="ru-RU"/>
              </w:rPr>
              <w:t>.</w:t>
            </w:r>
            <w:proofErr w:type="spellStart"/>
            <w:r w:rsidRPr="0001228C">
              <w:rPr>
                <w:rFonts w:ascii="Times New Roman" w:hAnsi="Times New Roman" w:cs="Times New Roman"/>
                <w:lang w:val="en-US"/>
              </w:rPr>
              <w:t>gov</w:t>
            </w:r>
            <w:proofErr w:type="spellEnd"/>
            <w:r w:rsidRPr="00C918EB">
              <w:rPr>
                <w:rFonts w:ascii="Times New Roman" w:hAnsi="Times New Roman" w:cs="Times New Roman"/>
                <w:lang w:val="ru-RU"/>
              </w:rPr>
              <w:t>.</w:t>
            </w:r>
            <w:proofErr w:type="spellStart"/>
            <w:r w:rsidRPr="0001228C">
              <w:rPr>
                <w:rFonts w:ascii="Times New Roman" w:hAnsi="Times New Roman" w:cs="Times New Roman"/>
                <w:lang w:val="en-US"/>
              </w:rPr>
              <w:t>ua</w:t>
            </w:r>
            <w:proofErr w:type="spellEnd"/>
          </w:p>
        </w:tc>
      </w:tr>
    </w:tbl>
    <w:p w:rsidR="00466DDC" w:rsidRDefault="00BA607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Під час збирання побутових відходів з контейнерною системою (якщо такий контейнер є мобільним і не розміщений постійно на визначеному місці) споживач зобов’язаний за встановленим графіком виставляти контейнер у місці, погодженому з виконавцем.</w:t>
      </w:r>
    </w:p>
    <w:p w:rsidR="009A746C" w:rsidRPr="009A746C" w:rsidRDefault="009A746C" w:rsidP="009A74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Під час збирання побутових відходів за </w:t>
      </w:r>
      <w:proofErr w:type="spellStart"/>
      <w:r>
        <w:rPr>
          <w:rFonts w:ascii="Times New Roman" w:hAnsi="Times New Roman" w:cs="Times New Roman"/>
        </w:rPr>
        <w:t>безконтейнерною</w:t>
      </w:r>
      <w:proofErr w:type="spellEnd"/>
      <w:r>
        <w:rPr>
          <w:rFonts w:ascii="Times New Roman" w:hAnsi="Times New Roman" w:cs="Times New Roman"/>
        </w:rPr>
        <w:t xml:space="preserve"> системо споживач </w:t>
      </w:r>
      <w:r w:rsidR="00B5738E">
        <w:rPr>
          <w:rFonts w:ascii="Times New Roman" w:hAnsi="Times New Roman" w:cs="Times New Roman"/>
        </w:rPr>
        <w:t>зобов’язаний</w:t>
      </w:r>
      <w:r>
        <w:rPr>
          <w:rFonts w:ascii="Times New Roman" w:hAnsi="Times New Roman" w:cs="Times New Roman"/>
        </w:rPr>
        <w:t xml:space="preserve"> за встановленим графіком виставляти </w:t>
      </w:r>
      <w:r w:rsidR="00007D74">
        <w:rPr>
          <w:rFonts w:ascii="Times New Roman" w:hAnsi="Times New Roman" w:cs="Times New Roman"/>
        </w:rPr>
        <w:t>контейнери.</w:t>
      </w:r>
    </w:p>
    <w:p w:rsidR="002875E7"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ОБОВ’ЯЗКИ СТОРІН</w:t>
      </w:r>
    </w:p>
    <w:p w:rsidR="009A746C" w:rsidRDefault="009A746C" w:rsidP="009A74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lastRenderedPageBreak/>
        <w:t>Споживач має право:</w:t>
      </w:r>
    </w:p>
    <w:p w:rsidR="009A746C" w:rsidRDefault="009A746C"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Одержувати своєчасно та належної якості послугу згідно із законодавством про житлово-комунальні послуги та про відходи і умовами договору;</w:t>
      </w:r>
    </w:p>
    <w:p w:rsidR="009A746C" w:rsidRDefault="009A746C"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sidRPr="009A746C">
        <w:rPr>
          <w:rFonts w:ascii="Times New Roman" w:hAnsi="Times New Roman" w:cs="Times New Roman"/>
        </w:rPr>
        <w:t xml:space="preserve">Без додаткової оплати одержувати від виконавця засобами зв’язку, зазначеними </w:t>
      </w:r>
      <w:bookmarkStart w:id="0" w:name="_Hlk210034928"/>
      <w:r w:rsidRPr="009A746C">
        <w:rPr>
          <w:rFonts w:ascii="Times New Roman" w:hAnsi="Times New Roman" w:cs="Times New Roman"/>
        </w:rPr>
        <w:t>в розділі «</w:t>
      </w:r>
      <w:r>
        <w:rPr>
          <w:rFonts w:ascii="Times New Roman" w:hAnsi="Times New Roman" w:cs="Times New Roman"/>
        </w:rPr>
        <w:t>М</w:t>
      </w:r>
      <w:r w:rsidRPr="009A746C">
        <w:rPr>
          <w:rFonts w:ascii="Times New Roman" w:hAnsi="Times New Roman" w:cs="Times New Roman"/>
        </w:rPr>
        <w:t>ісцезнаходження і реквізити сторін</w:t>
      </w:r>
      <w:r>
        <w:rPr>
          <w:rFonts w:ascii="Times New Roman" w:hAnsi="Times New Roman" w:cs="Times New Roman"/>
        </w:rPr>
        <w:t>»</w:t>
      </w:r>
      <w:r w:rsidR="00347788">
        <w:rPr>
          <w:rFonts w:ascii="Times New Roman" w:hAnsi="Times New Roman" w:cs="Times New Roman"/>
        </w:rPr>
        <w:t xml:space="preserve"> цього договору, інформацію про тарифи на послугу,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переданих на місця видалення відходів з наведенням коду операції відповідно до Переліку операцій з видалення відходів, наведених в додатку 1 до Закону України «Про управління відходами»;</w:t>
      </w:r>
    </w:p>
    <w:bookmarkEnd w:id="0"/>
    <w:p w:rsidR="00347788" w:rsidRDefault="00347788"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 xml:space="preserve">На усунення виконавцем виявлених недоліків у наданні послуги у </w:t>
      </w:r>
      <w:r w:rsidR="00AB37F1">
        <w:rPr>
          <w:rFonts w:ascii="Times New Roman" w:hAnsi="Times New Roman" w:cs="Times New Roman"/>
        </w:rPr>
        <w:t>п’ятиденний</w:t>
      </w:r>
      <w:r>
        <w:rPr>
          <w:rFonts w:ascii="Times New Roman" w:hAnsi="Times New Roman" w:cs="Times New Roman"/>
        </w:rPr>
        <w:t xml:space="preserve"> строк з моменту звернення споживача;</w:t>
      </w:r>
    </w:p>
    <w:p w:rsidR="00347788" w:rsidRDefault="00347788"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 xml:space="preserve">На перевірку обсягу </w:t>
      </w:r>
      <w:r w:rsidR="00AB37F1">
        <w:rPr>
          <w:rFonts w:ascii="Times New Roman" w:hAnsi="Times New Roman" w:cs="Times New Roman"/>
        </w:rPr>
        <w:t>надання та якості послуги в установленому законодавством про житлово-комунальні послуги порядку;</w:t>
      </w:r>
    </w:p>
    <w:p w:rsidR="00AB37F1" w:rsidRDefault="00AB37F1"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Складати та підписувати акти-претензії у зв’язку з порушенням правил надання послуги;</w:t>
      </w:r>
    </w:p>
    <w:p w:rsidR="00B5738E" w:rsidRDefault="00B5738E"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rsidR="00B5738E" w:rsidRDefault="00B5738E"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На розірвання договору, попередивши про це виконавця не менш як за два місяці до дати розірвання договору, за умови допуску виконавця для здійснення технічного припинення надання послуги;</w:t>
      </w:r>
    </w:p>
    <w:p w:rsidR="00B5738E" w:rsidRDefault="00B5738E" w:rsidP="00B5738E">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Споживач зобов’язаний: </w:t>
      </w:r>
    </w:p>
    <w:p w:rsidR="00B5738E" w:rsidRDefault="00B5738E"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вживати заході</w:t>
      </w:r>
      <w:r w:rsidR="007C2204">
        <w:rPr>
          <w:rFonts w:ascii="Times New Roman" w:hAnsi="Times New Roman" w:cs="Times New Roman"/>
        </w:rPr>
        <w:t>в</w:t>
      </w:r>
      <w:r w:rsidR="00282BE7">
        <w:rPr>
          <w:rFonts w:ascii="Times New Roman" w:hAnsi="Times New Roman" w:cs="Times New Roman"/>
        </w:rPr>
        <w:t xml:space="preserve"> до усунення виявлених неполадок, пов’язаних з отриманням послуги, що виникли з його вини;</w:t>
      </w:r>
    </w:p>
    <w:p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Оплачувати в установлений договором строк надану послугу;</w:t>
      </w:r>
    </w:p>
    <w:p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У разі несвоєчасного здійснення платежів за послугу, сплачувати пеню в розмірі, встановленому відповідно розділу 7 цього договору;</w:t>
      </w:r>
    </w:p>
    <w:p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Письмово інформувати Виконавця про зміну власника об’єкту нерухомого майна протягом 30 календарних днів від дня настання такої події;</w:t>
      </w:r>
    </w:p>
    <w:p w:rsidR="00282BE7" w:rsidRDefault="00E1777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Визначити разом з Виконавцем місця розташування контейнерних майданчиків</w:t>
      </w:r>
      <w:r w:rsidR="00FB6F63">
        <w:rPr>
          <w:rFonts w:ascii="Times New Roman" w:hAnsi="Times New Roman" w:cs="Times New Roman"/>
        </w:rPr>
        <w:t>, створювати умови для вільного доступу до таких майданчиків;</w:t>
      </w:r>
    </w:p>
    <w:p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Обладнати контейнерні майданчики, утримувати їх у належному санітарному стані, забезпечувати освітлення в темний час доби;</w:t>
      </w:r>
    </w:p>
    <w:p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p>
    <w:p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Забезпечити передачу побутових відходів з 7:00 до 8:00 години шляхом його розміщення безпосередньо біля проїжджої частини вулиці, на яку виходить прибудинкова територія Споживача.</w:t>
      </w:r>
    </w:p>
    <w:p w:rsidR="00FB6F63" w:rsidRDefault="00FB6F63" w:rsidP="00FB6F63">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має право:</w:t>
      </w:r>
    </w:p>
    <w:p w:rsidR="00FB6F6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 xml:space="preserve">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w:t>
      </w:r>
      <w:proofErr w:type="spellStart"/>
      <w:r>
        <w:rPr>
          <w:rFonts w:ascii="Times New Roman" w:hAnsi="Times New Roman" w:cs="Times New Roman"/>
        </w:rPr>
        <w:t>безконтейнерної</w:t>
      </w:r>
      <w:proofErr w:type="spellEnd"/>
      <w:r>
        <w:rPr>
          <w:rFonts w:ascii="Times New Roman" w:hAnsi="Times New Roman" w:cs="Times New Roman"/>
        </w:rPr>
        <w:t xml:space="preserve"> системи – територію для збирання пластикових (поліетиленових) пакетів з побутовими відходами;</w:t>
      </w:r>
    </w:p>
    <w:p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lastRenderedPageBreak/>
        <w:t>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Обмежити (припинити) надання послуги у разі її несплати або оплати не в повному обсязі в порядку і строки, встановлені законом та договором, крім випадків, коли якість та/або обсяг надання послуг не відповідають умовам договору;</w:t>
      </w:r>
    </w:p>
    <w:p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Отримувати інформацію від споживача про зміну вла</w:t>
      </w:r>
      <w:r w:rsidR="00C918EB">
        <w:rPr>
          <w:rFonts w:ascii="Times New Roman" w:hAnsi="Times New Roman" w:cs="Times New Roman"/>
        </w:rPr>
        <w:t>сника об’єкта нерухомого майна.</w:t>
      </w:r>
    </w:p>
    <w:p w:rsidR="00C918EB" w:rsidRDefault="00C918EB"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Не надавати послугу Споживачу в разі якщо останнім не виконано п.4.2.8.</w:t>
      </w:r>
    </w:p>
    <w:p w:rsidR="005C4BC3" w:rsidRDefault="005C4BC3" w:rsidP="005C4BC3">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зобов’язується:</w:t>
      </w:r>
    </w:p>
    <w:p w:rsidR="005C4BC3" w:rsidRDefault="005C4BC3"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w:t>
      </w:r>
    </w:p>
    <w:p w:rsidR="005C4BC3" w:rsidRPr="005C4BC3" w:rsidRDefault="005C4BC3"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sidRPr="005C4BC3">
        <w:rPr>
          <w:rFonts w:ascii="Times New Roman" w:hAnsi="Times New Roman" w:cs="Times New Roman"/>
        </w:rPr>
        <w:t xml:space="preserve">Без додаткової оплати надавати в установленому законодавством порядку засобами </w:t>
      </w:r>
      <w:proofErr w:type="spellStart"/>
      <w:r w:rsidRPr="005C4BC3">
        <w:rPr>
          <w:rFonts w:ascii="Times New Roman" w:hAnsi="Times New Roman" w:cs="Times New Roman"/>
        </w:rPr>
        <w:t>звязку</w:t>
      </w:r>
      <w:proofErr w:type="spellEnd"/>
      <w:r w:rsidRPr="005C4BC3">
        <w:rPr>
          <w:rFonts w:ascii="Times New Roman" w:hAnsi="Times New Roman" w:cs="Times New Roman"/>
        </w:rPr>
        <w:t>, заз</w:t>
      </w:r>
      <w:r>
        <w:rPr>
          <w:rFonts w:ascii="Times New Roman" w:hAnsi="Times New Roman" w:cs="Times New Roman"/>
        </w:rPr>
        <w:t>наченими</w:t>
      </w:r>
      <w:r w:rsidRPr="005C4BC3">
        <w:rPr>
          <w:rFonts w:ascii="Times New Roman" w:hAnsi="Times New Roman" w:cs="Times New Roman"/>
        </w:rPr>
        <w:t xml:space="preserve">  в розділі «Місцезнаходження і реквізити сторін» цього договору, інформацію про тарифи на послугу,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переданих на місця видалення відходів з наведенням коду операції відповідно до Переліку операцій з видалення відходів, наведених в додатку 1 до Закону України «Про управління відходами»;</w:t>
      </w:r>
    </w:p>
    <w:p w:rsidR="005C4BC3"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Розглядати у визначений законодавством строк претензії та скарги споживача і проводити відповідні перерахунки розміру плати за послугу в ра</w:t>
      </w:r>
      <w:r w:rsidR="00B47504">
        <w:rPr>
          <w:rFonts w:ascii="Times New Roman" w:hAnsi="Times New Roman" w:cs="Times New Roman"/>
        </w:rPr>
        <w:t>з</w:t>
      </w:r>
      <w:r>
        <w:rPr>
          <w:rFonts w:ascii="Times New Roman" w:hAnsi="Times New Roman" w:cs="Times New Roman"/>
        </w:rPr>
        <w:t>і її ненадання, надання не в повному обсязі, несвоєчасно або неналежної якості, а також в інших випадках, зазначених договором;</w:t>
      </w:r>
    </w:p>
    <w:p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Вживати заходів до усунення порушень якості послуги у строки, встановлені законодавством про житлово-комунальні послуги;</w:t>
      </w:r>
    </w:p>
    <w:p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Самостійно здійснювати перерахунок вартості послуги за весь період ненадання, надання не в повному обсязі або невідповідної якості, а також сплачувати неустойку (штраф) відповідно до умов договору;</w:t>
      </w:r>
    </w:p>
    <w:p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та власним коштом проводити роботи з усунення виявлених неполадок, пов’язаних з наданням послуги, що виникли з його вини;</w:t>
      </w:r>
    </w:p>
    <w:p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Інформувати споживача про намір зміни тарифів на послугу за видами побутових відходів відповідно до умов цього договору;</w:t>
      </w:r>
    </w:p>
    <w:p w:rsidR="00386866" w:rsidRPr="00386866" w:rsidRDefault="00386866" w:rsidP="00386866">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ВАРТІСТЬ ТА ПОРЯДОК РОЗРАХУНКІВ</w:t>
      </w:r>
    </w:p>
    <w:p w:rsidR="002875E7" w:rsidRPr="00273A3F"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73A3F">
        <w:rPr>
          <w:rFonts w:ascii="Times New Roman" w:hAnsi="Times New Roman" w:cs="Times New Roman"/>
        </w:rPr>
        <w:t xml:space="preserve">Згідно </w:t>
      </w:r>
      <w:r w:rsidR="00386866" w:rsidRPr="00273A3F">
        <w:rPr>
          <w:rFonts w:ascii="Times New Roman" w:hAnsi="Times New Roman" w:cs="Times New Roman"/>
        </w:rPr>
        <w:t>рішення виконавчого комітету Ірпінської міської ради</w:t>
      </w:r>
      <w:r w:rsidRPr="00273A3F">
        <w:rPr>
          <w:rFonts w:ascii="Times New Roman" w:hAnsi="Times New Roman" w:cs="Times New Roman"/>
        </w:rPr>
        <w:t xml:space="preserve"> </w:t>
      </w:r>
      <w:r w:rsidR="008C24AD" w:rsidRPr="00273A3F">
        <w:rPr>
          <w:rFonts w:ascii="Times New Roman" w:hAnsi="Times New Roman" w:cs="Times New Roman"/>
        </w:rPr>
        <w:t xml:space="preserve">від 07.10.2025р. року №155/1, </w:t>
      </w:r>
      <w:r w:rsidRPr="00273A3F">
        <w:rPr>
          <w:rFonts w:ascii="Times New Roman" w:hAnsi="Times New Roman" w:cs="Times New Roman"/>
        </w:rPr>
        <w:t xml:space="preserve">тариф на послугу становить – </w:t>
      </w:r>
      <w:r w:rsidR="00203794" w:rsidRPr="00273A3F">
        <w:rPr>
          <w:rFonts w:ascii="Times New Roman" w:hAnsi="Times New Roman" w:cs="Times New Roman"/>
        </w:rPr>
        <w:t>228</w:t>
      </w:r>
      <w:r w:rsidR="000C7460" w:rsidRPr="00273A3F">
        <w:rPr>
          <w:rFonts w:ascii="Times New Roman" w:hAnsi="Times New Roman" w:cs="Times New Roman"/>
        </w:rPr>
        <w:t>,</w:t>
      </w:r>
      <w:r w:rsidR="00203794" w:rsidRPr="00273A3F">
        <w:rPr>
          <w:rFonts w:ascii="Times New Roman" w:hAnsi="Times New Roman" w:cs="Times New Roman"/>
        </w:rPr>
        <w:t>81</w:t>
      </w:r>
      <w:r w:rsidRPr="00273A3F">
        <w:rPr>
          <w:rFonts w:ascii="Times New Roman" w:hAnsi="Times New Roman" w:cs="Times New Roman"/>
        </w:rPr>
        <w:t xml:space="preserve"> грн/1м</w:t>
      </w:r>
      <w:r w:rsidR="000C7460" w:rsidRPr="00273A3F">
        <w:rPr>
          <w:rFonts w:ascii="Times New Roman" w:hAnsi="Times New Roman" w:cs="Times New Roman"/>
        </w:rPr>
        <w:t>³</w:t>
      </w:r>
      <w:r w:rsidR="00BA6654" w:rsidRPr="00273A3F">
        <w:rPr>
          <w:rFonts w:ascii="Times New Roman" w:hAnsi="Times New Roman" w:cs="Times New Roman"/>
        </w:rPr>
        <w:t xml:space="preserve"> без ПДВ.</w:t>
      </w:r>
    </w:p>
    <w:p w:rsidR="002A62E9" w:rsidRPr="00273A3F" w:rsidRDefault="002A62E9" w:rsidP="002A62E9">
      <w:pPr>
        <w:pStyle w:val="a3"/>
        <w:tabs>
          <w:tab w:val="left" w:pos="284"/>
          <w:tab w:val="left" w:pos="567"/>
          <w:tab w:val="left" w:pos="851"/>
        </w:tabs>
        <w:spacing w:after="0" w:line="276" w:lineRule="auto"/>
        <w:ind w:left="426"/>
        <w:jc w:val="both"/>
        <w:rPr>
          <w:rFonts w:ascii="Times New Roman" w:hAnsi="Times New Roman" w:cs="Times New Roman"/>
        </w:rPr>
      </w:pPr>
    </w:p>
    <w:tbl>
      <w:tblPr>
        <w:tblStyle w:val="a4"/>
        <w:tblW w:w="0" w:type="auto"/>
        <w:tblInd w:w="426" w:type="dxa"/>
        <w:tblLook w:val="04A0"/>
      </w:tblPr>
      <w:tblGrid>
        <w:gridCol w:w="4454"/>
        <w:gridCol w:w="4465"/>
      </w:tblGrid>
      <w:tr w:rsidR="00203794" w:rsidRPr="00273A3F" w:rsidTr="002A62E9">
        <w:tc>
          <w:tcPr>
            <w:tcW w:w="4454" w:type="dxa"/>
          </w:tcPr>
          <w:p w:rsidR="00203794" w:rsidRPr="00273A3F"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Вид побутових відходів</w:t>
            </w:r>
          </w:p>
        </w:tc>
        <w:tc>
          <w:tcPr>
            <w:tcW w:w="4465" w:type="dxa"/>
          </w:tcPr>
          <w:p w:rsidR="00203794" w:rsidRPr="00273A3F"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 xml:space="preserve">Тариф на послугу за видами побутових відходів, гривень за 1 </w:t>
            </w:r>
            <w:proofErr w:type="spellStart"/>
            <w:r w:rsidRPr="00273A3F">
              <w:rPr>
                <w:rFonts w:ascii="Times New Roman" w:hAnsi="Times New Roman" w:cs="Times New Roman"/>
              </w:rPr>
              <w:t>куб.метр</w:t>
            </w:r>
            <w:proofErr w:type="spellEnd"/>
          </w:p>
        </w:tc>
      </w:tr>
      <w:tr w:rsidR="00203794" w:rsidRPr="00273A3F" w:rsidTr="002A62E9">
        <w:tc>
          <w:tcPr>
            <w:tcW w:w="4454" w:type="dxa"/>
          </w:tcPr>
          <w:p w:rsidR="00203794" w:rsidRPr="00273A3F"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Змішані відходи</w:t>
            </w:r>
          </w:p>
        </w:tc>
        <w:tc>
          <w:tcPr>
            <w:tcW w:w="4465" w:type="dxa"/>
          </w:tcPr>
          <w:p w:rsidR="00203794" w:rsidRPr="00273A3F" w:rsidRDefault="00203794" w:rsidP="003053A7">
            <w:pPr>
              <w:pStyle w:val="a3"/>
              <w:tabs>
                <w:tab w:val="left" w:pos="284"/>
                <w:tab w:val="left" w:pos="567"/>
                <w:tab w:val="left" w:pos="851"/>
              </w:tabs>
              <w:spacing w:line="276" w:lineRule="auto"/>
              <w:ind w:left="0"/>
              <w:jc w:val="both"/>
              <w:rPr>
                <w:rFonts w:ascii="Times New Roman" w:hAnsi="Times New Roman" w:cs="Times New Roman"/>
              </w:rPr>
            </w:pPr>
          </w:p>
        </w:tc>
      </w:tr>
    </w:tbl>
    <w:p w:rsidR="00203794" w:rsidRPr="00273A3F" w:rsidRDefault="00203794" w:rsidP="00203794">
      <w:pPr>
        <w:pStyle w:val="a3"/>
        <w:tabs>
          <w:tab w:val="left" w:pos="284"/>
          <w:tab w:val="left" w:pos="567"/>
          <w:tab w:val="left" w:pos="851"/>
        </w:tabs>
        <w:spacing w:after="0" w:line="276" w:lineRule="auto"/>
        <w:ind w:left="426"/>
        <w:jc w:val="both"/>
        <w:rPr>
          <w:rFonts w:ascii="Times New Roman" w:hAnsi="Times New Roman" w:cs="Times New Roman"/>
        </w:rPr>
      </w:pPr>
    </w:p>
    <w:p w:rsidR="002A62E9" w:rsidRPr="00273A3F" w:rsidRDefault="002A62E9" w:rsidP="00203794">
      <w:pPr>
        <w:pStyle w:val="a3"/>
        <w:tabs>
          <w:tab w:val="left" w:pos="284"/>
          <w:tab w:val="left" w:pos="567"/>
          <w:tab w:val="left" w:pos="851"/>
        </w:tabs>
        <w:spacing w:after="0" w:line="276" w:lineRule="auto"/>
        <w:ind w:left="426"/>
        <w:jc w:val="both"/>
        <w:rPr>
          <w:rFonts w:ascii="Times New Roman" w:hAnsi="Times New Roman" w:cs="Times New Roman"/>
          <w:b/>
          <w:bCs/>
        </w:rPr>
      </w:pPr>
      <w:r w:rsidRPr="00273A3F">
        <w:rPr>
          <w:rFonts w:ascii="Times New Roman" w:hAnsi="Times New Roman" w:cs="Times New Roman"/>
          <w:b/>
          <w:bCs/>
        </w:rPr>
        <w:t>Розрахунок послуги з управління побутовими відходами:</w:t>
      </w:r>
    </w:p>
    <w:tbl>
      <w:tblPr>
        <w:tblStyle w:val="a4"/>
        <w:tblW w:w="0" w:type="auto"/>
        <w:tblInd w:w="426" w:type="dxa"/>
        <w:tblLook w:val="04A0"/>
      </w:tblPr>
      <w:tblGrid>
        <w:gridCol w:w="2307"/>
        <w:gridCol w:w="2282"/>
        <w:gridCol w:w="2268"/>
        <w:gridCol w:w="2288"/>
      </w:tblGrid>
      <w:tr w:rsidR="002A62E9" w:rsidRPr="00273A3F" w:rsidTr="002A62E9">
        <w:tc>
          <w:tcPr>
            <w:tcW w:w="2336" w:type="dxa"/>
          </w:tcPr>
          <w:p w:rsidR="002A62E9" w:rsidRPr="00273A3F"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lastRenderedPageBreak/>
              <w:t>Об’єкт обслуговування</w:t>
            </w:r>
          </w:p>
        </w:tc>
        <w:tc>
          <w:tcPr>
            <w:tcW w:w="2336" w:type="dxa"/>
          </w:tcPr>
          <w:p w:rsidR="002A62E9" w:rsidRPr="00273A3F" w:rsidRDefault="003053A7" w:rsidP="003053A7">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Обсяги для вивезення на тиждень</w:t>
            </w:r>
          </w:p>
        </w:tc>
        <w:tc>
          <w:tcPr>
            <w:tcW w:w="2336" w:type="dxa"/>
          </w:tcPr>
          <w:p w:rsidR="002A62E9" w:rsidRPr="00273A3F"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Разом (м³) в місяць</w:t>
            </w:r>
          </w:p>
        </w:tc>
        <w:tc>
          <w:tcPr>
            <w:tcW w:w="2337" w:type="dxa"/>
          </w:tcPr>
          <w:p w:rsidR="002A62E9" w:rsidRPr="00273A3F"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sidRPr="00273A3F">
              <w:rPr>
                <w:rFonts w:ascii="Times New Roman" w:hAnsi="Times New Roman" w:cs="Times New Roman"/>
              </w:rPr>
              <w:t>Щомісячна оплата, грн.</w:t>
            </w:r>
          </w:p>
        </w:tc>
      </w:tr>
      <w:tr w:rsidR="002A62E9" w:rsidRPr="00812F17" w:rsidTr="002A62E9">
        <w:tc>
          <w:tcPr>
            <w:tcW w:w="2336" w:type="dxa"/>
          </w:tcPr>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tc>
        <w:tc>
          <w:tcPr>
            <w:tcW w:w="2336" w:type="dxa"/>
          </w:tcPr>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tc>
        <w:tc>
          <w:tcPr>
            <w:tcW w:w="2336" w:type="dxa"/>
          </w:tcPr>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tc>
        <w:tc>
          <w:tcPr>
            <w:tcW w:w="2337" w:type="dxa"/>
          </w:tcPr>
          <w:p w:rsidR="002A62E9" w:rsidRPr="00812F17" w:rsidRDefault="002A62E9" w:rsidP="00203794">
            <w:pPr>
              <w:pStyle w:val="a3"/>
              <w:tabs>
                <w:tab w:val="left" w:pos="284"/>
                <w:tab w:val="left" w:pos="567"/>
                <w:tab w:val="left" w:pos="851"/>
              </w:tabs>
              <w:spacing w:line="276" w:lineRule="auto"/>
              <w:ind w:left="0"/>
              <w:jc w:val="both"/>
              <w:rPr>
                <w:rFonts w:ascii="Times New Roman" w:hAnsi="Times New Roman" w:cs="Times New Roman"/>
                <w:color w:val="FF0000"/>
              </w:rPr>
            </w:pPr>
          </w:p>
        </w:tc>
      </w:tr>
    </w:tbl>
    <w:p w:rsidR="002A62E9" w:rsidRPr="00466DDC" w:rsidRDefault="002A62E9" w:rsidP="00203794">
      <w:pPr>
        <w:pStyle w:val="a3"/>
        <w:tabs>
          <w:tab w:val="left" w:pos="284"/>
          <w:tab w:val="left" w:pos="567"/>
          <w:tab w:val="left" w:pos="851"/>
        </w:tabs>
        <w:spacing w:after="0" w:line="276" w:lineRule="auto"/>
        <w:ind w:left="426"/>
        <w:jc w:val="both"/>
        <w:rPr>
          <w:rFonts w:ascii="Times New Roman" w:hAnsi="Times New Roman" w:cs="Times New Roman"/>
        </w:rPr>
      </w:pPr>
    </w:p>
    <w:p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Розрахунки здійснюються шляхом безготівкового переказу </w:t>
      </w:r>
      <w:r w:rsidR="00C024F9" w:rsidRPr="00466DDC">
        <w:rPr>
          <w:rFonts w:ascii="Times New Roman" w:hAnsi="Times New Roman" w:cs="Times New Roman"/>
        </w:rPr>
        <w:t>н</w:t>
      </w:r>
      <w:r w:rsidRPr="00466DDC">
        <w:rPr>
          <w:rFonts w:ascii="Times New Roman" w:hAnsi="Times New Roman" w:cs="Times New Roman"/>
        </w:rPr>
        <w:t xml:space="preserve">а рахунок </w:t>
      </w:r>
      <w:r w:rsidR="00D2498D" w:rsidRPr="00466DDC">
        <w:rPr>
          <w:rFonts w:ascii="Times New Roman" w:hAnsi="Times New Roman" w:cs="Times New Roman"/>
        </w:rPr>
        <w:t>Виконавця</w:t>
      </w:r>
      <w:r w:rsidRPr="00466DDC">
        <w:rPr>
          <w:rFonts w:ascii="Times New Roman" w:hAnsi="Times New Roman" w:cs="Times New Roman"/>
        </w:rPr>
        <w:t>.</w:t>
      </w:r>
    </w:p>
    <w:p w:rsidR="002A62E9" w:rsidRDefault="002A62E9"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Розрахунковим періодом є календарний місяць. Споживач вносить однією сумою плату виконавцю</w:t>
      </w:r>
      <w:r w:rsidR="009F0FC7">
        <w:rPr>
          <w:rFonts w:ascii="Times New Roman" w:hAnsi="Times New Roman" w:cs="Times New Roman"/>
        </w:rPr>
        <w:t>, яка складається з: плати за послугу, що розраховується виходячи з розміру затвердженого тарифу на послугу за видами побутових відходів та обсягу надання послуги, визначених відповідно до законодавства;</w:t>
      </w:r>
    </w:p>
    <w:p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w:t>
      </w:r>
    </w:p>
    <w:p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Рахунок надається на паперовому носії. </w:t>
      </w:r>
    </w:p>
    <w:p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За бажанням споживача оплата послуг може здійснюватися шляхом внесення авансових платежів.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 тощо)</w:t>
      </w:r>
    </w:p>
    <w:p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9F0FC7" w:rsidRPr="009F0FC7" w:rsidRDefault="001834C1"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 в рахунок плати за послугу.</w:t>
      </w:r>
    </w:p>
    <w:p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СТРОК ДІЇ ДОГОВОРУ</w:t>
      </w:r>
    </w:p>
    <w:p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Цей договір укладається на строк з «</w:t>
      </w:r>
      <w:r w:rsidR="002C467A">
        <w:rPr>
          <w:rFonts w:ascii="Times New Roman" w:hAnsi="Times New Roman" w:cs="Times New Roman"/>
        </w:rPr>
        <w:t>01</w:t>
      </w:r>
      <w:r w:rsidRPr="00466DDC">
        <w:rPr>
          <w:rFonts w:ascii="Times New Roman" w:hAnsi="Times New Roman" w:cs="Times New Roman"/>
        </w:rPr>
        <w:t xml:space="preserve">» </w:t>
      </w:r>
      <w:r w:rsidR="002C467A">
        <w:rPr>
          <w:rFonts w:ascii="Times New Roman" w:hAnsi="Times New Roman" w:cs="Times New Roman"/>
        </w:rPr>
        <w:t>березня</w:t>
      </w:r>
      <w:r w:rsidRPr="00466DDC">
        <w:rPr>
          <w:rFonts w:ascii="Times New Roman" w:hAnsi="Times New Roman" w:cs="Times New Roman"/>
        </w:rPr>
        <w:t xml:space="preserve"> 20</w:t>
      </w:r>
      <w:r w:rsidR="002C467A">
        <w:rPr>
          <w:rFonts w:ascii="Times New Roman" w:hAnsi="Times New Roman" w:cs="Times New Roman"/>
        </w:rPr>
        <w:t xml:space="preserve">26 </w:t>
      </w:r>
      <w:r w:rsidRPr="00466DDC">
        <w:rPr>
          <w:rFonts w:ascii="Times New Roman" w:hAnsi="Times New Roman" w:cs="Times New Roman"/>
        </w:rPr>
        <w:t>року по «</w:t>
      </w:r>
      <w:r w:rsidR="002C467A">
        <w:rPr>
          <w:rFonts w:ascii="Times New Roman" w:hAnsi="Times New Roman" w:cs="Times New Roman"/>
        </w:rPr>
        <w:t>28</w:t>
      </w:r>
      <w:r w:rsidRPr="00466DDC">
        <w:rPr>
          <w:rFonts w:ascii="Times New Roman" w:hAnsi="Times New Roman" w:cs="Times New Roman"/>
        </w:rPr>
        <w:t xml:space="preserve">» </w:t>
      </w:r>
      <w:r w:rsidR="002C467A">
        <w:rPr>
          <w:rFonts w:ascii="Times New Roman" w:hAnsi="Times New Roman" w:cs="Times New Roman"/>
        </w:rPr>
        <w:t>лютого</w:t>
      </w:r>
      <w:r w:rsidRPr="00466DDC">
        <w:rPr>
          <w:rFonts w:ascii="Times New Roman" w:hAnsi="Times New Roman" w:cs="Times New Roman"/>
        </w:rPr>
        <w:t xml:space="preserve"> 20</w:t>
      </w:r>
      <w:r w:rsidR="001834C1">
        <w:rPr>
          <w:rFonts w:ascii="Times New Roman" w:hAnsi="Times New Roman" w:cs="Times New Roman"/>
        </w:rPr>
        <w:t>2</w:t>
      </w:r>
      <w:r w:rsidR="002C467A">
        <w:rPr>
          <w:rFonts w:ascii="Times New Roman" w:hAnsi="Times New Roman" w:cs="Times New Roman"/>
        </w:rPr>
        <w:t>7</w:t>
      </w:r>
      <w:r w:rsidRPr="00466DDC">
        <w:rPr>
          <w:rFonts w:ascii="Times New Roman" w:hAnsi="Times New Roman" w:cs="Times New Roman"/>
        </w:rPr>
        <w:t xml:space="preserve"> року.  </w:t>
      </w:r>
    </w:p>
    <w:p w:rsidR="00C747CE" w:rsidRDefault="00C747CE"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Якщо за 30 днів до закінчення строку дії договору жодна із сторін не повідомить письмово іншій стороні про відмову від договору, договір вважається пролонгованим на черговий однорічний строк.</w:t>
      </w:r>
    </w:p>
    <w:p w:rsidR="002875E7" w:rsidRDefault="00C747CE"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Припинення дії цього договору</w:t>
      </w:r>
      <w:r w:rsidR="002875E7" w:rsidRPr="00466DDC">
        <w:rPr>
          <w:rFonts w:ascii="Times New Roman" w:hAnsi="Times New Roman" w:cs="Times New Roman"/>
        </w:rPr>
        <w:t xml:space="preserve"> </w:t>
      </w:r>
      <w:r>
        <w:rPr>
          <w:rFonts w:ascii="Times New Roman" w:hAnsi="Times New Roman" w:cs="Times New Roman"/>
        </w:rPr>
        <w:t>не звільняє сторони від обов’язку виконання зобов’язань, які на дату такого припинення залишились невиконаними.</w:t>
      </w:r>
      <w:r w:rsidR="002875E7" w:rsidRPr="00466DDC">
        <w:rPr>
          <w:rFonts w:ascii="Times New Roman" w:hAnsi="Times New Roman" w:cs="Times New Roman"/>
        </w:rPr>
        <w:t xml:space="preserve"> </w:t>
      </w:r>
    </w:p>
    <w:p w:rsidR="00B47504" w:rsidRPr="00466DDC" w:rsidRDefault="00B47504"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зміни даних, зазначених у розділі «М</w:t>
      </w:r>
      <w:r w:rsidRPr="00B47504">
        <w:rPr>
          <w:rFonts w:ascii="Times New Roman" w:hAnsi="Times New Roman" w:cs="Times New Roman"/>
        </w:rPr>
        <w:t>ісцезнаходження і реквізити сторін</w:t>
      </w:r>
      <w:r>
        <w:rPr>
          <w:rFonts w:ascii="Times New Roman" w:hAnsi="Times New Roman" w:cs="Times New Roman"/>
        </w:rPr>
        <w:t>» цього договору, сторона письмово повідомляє про це іншій стороні у семиденний строк з дати настання змін.</w:t>
      </w:r>
    </w:p>
    <w:p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ВІДПОВІДАЛЬНІСТЬ СТОРІН</w:t>
      </w:r>
    </w:p>
    <w:p w:rsidR="002875E7"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За невиконання або неналежне виконання зобов’язань сторони несуть відповідальність згідно з чинним законодавством України</w:t>
      </w:r>
      <w:r w:rsidR="00C40D1A">
        <w:rPr>
          <w:rFonts w:ascii="Times New Roman" w:hAnsi="Times New Roman" w:cs="Times New Roman"/>
        </w:rPr>
        <w:t>, та відповідно до статті 26 Закону України «Про житлово-комунальні послуги»</w:t>
      </w:r>
      <w:r w:rsidR="00AA6D0D">
        <w:rPr>
          <w:rFonts w:ascii="Times New Roman" w:hAnsi="Times New Roman" w:cs="Times New Roman"/>
        </w:rPr>
        <w:t>.</w:t>
      </w:r>
    </w:p>
    <w:p w:rsidR="005C6269" w:rsidRDefault="005C6269"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ненадання або надання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у строк не пізніше ніж протягом однієї доби з моменту отримання відповідного повідомлення споживача.</w:t>
      </w:r>
    </w:p>
    <w:p w:rsidR="005C6269" w:rsidRDefault="005C6269" w:rsidP="005C6269">
      <w:pPr>
        <w:tabs>
          <w:tab w:val="left" w:pos="284"/>
          <w:tab w:val="left" w:pos="567"/>
          <w:tab w:val="left" w:pos="851"/>
        </w:tabs>
        <w:spacing w:after="0" w:line="276"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sidRPr="005C6269">
        <w:rPr>
          <w:rFonts w:ascii="Times New Roman" w:hAnsi="Times New Roman" w:cs="Times New Roman"/>
        </w:rPr>
        <w:t>Акт-претензія складається відповідно до порядку Кабінету Міністрів України від 27 грудня 2018 р. №1145 «Про затвердження Порядку проведення перевірки відповідності якості надання</w:t>
      </w:r>
      <w:r>
        <w:rPr>
          <w:rFonts w:ascii="Times New Roman" w:hAnsi="Times New Roman" w:cs="Times New Roman"/>
        </w:rPr>
        <w:t xml:space="preserve"> </w:t>
      </w:r>
      <w:r w:rsidRPr="005C6269">
        <w:rPr>
          <w:rFonts w:ascii="Times New Roman" w:hAnsi="Times New Roman" w:cs="Times New Roman"/>
        </w:rPr>
        <w:t xml:space="preserve">деяких комунальних послуг та </w:t>
      </w:r>
      <w:r>
        <w:rPr>
          <w:rFonts w:ascii="Times New Roman" w:hAnsi="Times New Roman" w:cs="Times New Roman"/>
        </w:rPr>
        <w:t>послуги з управління багатоквартирним будинком параметрам, передбаченим договором про надання відповідних послуг».</w:t>
      </w:r>
    </w:p>
    <w:p w:rsidR="005C6269" w:rsidRDefault="005C6269" w:rsidP="005C6269">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5C6269" w:rsidRDefault="005C6269" w:rsidP="005C6269">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5C6269">
        <w:rPr>
          <w:rFonts w:ascii="Times New Roman" w:hAnsi="Times New Roman" w:cs="Times New Roman"/>
        </w:rPr>
        <w:t>Нарахування пені починається</w:t>
      </w:r>
      <w:r w:rsidR="00F0281D">
        <w:rPr>
          <w:rFonts w:ascii="Times New Roman" w:hAnsi="Times New Roman" w:cs="Times New Roman"/>
        </w:rPr>
        <w:t xml:space="preserve"> з першого робочого дня, що настає за останнім днем граничного строку внесення плати за послугу.</w:t>
      </w:r>
    </w:p>
    <w:p w:rsidR="00F15988" w:rsidRDefault="00F15988"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ОБСТАВИНИ</w:t>
      </w:r>
      <w:r w:rsidR="00D706FC">
        <w:rPr>
          <w:rFonts w:ascii="Times New Roman" w:hAnsi="Times New Roman" w:cs="Times New Roman"/>
          <w:b/>
          <w:bCs/>
        </w:rPr>
        <w:t xml:space="preserve"> НЕПЕРЕБОРНОЇ СИЛИ</w:t>
      </w:r>
    </w:p>
    <w:p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w:t>
      </w:r>
    </w:p>
    <w:p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Сторона, що не може виконувати зобов’язання за цим Договором внаслідок дії обставин непереборної сили, повинна не пізніше ніж протягом 5 днів з моменту їх виникнення повідомити про це іншу Сторону у письмовій формі.</w:t>
      </w:r>
    </w:p>
    <w:p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Настання обставин непереборної сили має бути засвідчено компетентним органом, що визначений чинним законодавством України.</w:t>
      </w:r>
    </w:p>
    <w:p w:rsidR="00F15988" w:rsidRPr="00F15988"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У разі коли строк дії обставин непереборної сили продовжується більше ніж 30 днів, кожна із Сторін у встановленому порядку має право розірвати цей Договір. У разі попередньої оплати Постачальник повертає Покупцю кошти протягом трьох днів з дня розірвання цього Договору.</w:t>
      </w:r>
    </w:p>
    <w:p w:rsidR="004235BD" w:rsidRDefault="004235BD" w:rsidP="008A3F6C">
      <w:pPr>
        <w:pStyle w:val="a3"/>
        <w:numPr>
          <w:ilvl w:val="0"/>
          <w:numId w:val="2"/>
        </w:numPr>
        <w:spacing w:after="0" w:line="276" w:lineRule="auto"/>
        <w:ind w:left="360"/>
        <w:jc w:val="center"/>
        <w:rPr>
          <w:rFonts w:ascii="Times New Roman" w:hAnsi="Times New Roman" w:cs="Times New Roman"/>
          <w:b/>
          <w:bCs/>
        </w:rPr>
      </w:pPr>
      <w:r w:rsidRPr="004235BD">
        <w:rPr>
          <w:rFonts w:ascii="Times New Roman" w:hAnsi="Times New Roman" w:cs="Times New Roman"/>
          <w:b/>
          <w:bCs/>
        </w:rPr>
        <w:t>АНТИКОРУПЦІЙНЕ ЗАСТЕРЕЖЕННЯ</w:t>
      </w:r>
    </w:p>
    <w:p w:rsidR="00204AFC" w:rsidRPr="00204AFC"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Підписуючи цей Договір, Сторони запевняють та гарантують одна одній, що на дату підписання цього Договору кожна зі Сторін дотримується вимог антикорупційного законодавства.</w:t>
      </w:r>
    </w:p>
    <w:p w:rsidR="00204AFC" w:rsidRPr="00204AFC"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Сторони та всі їх афілійовані особи не здійснювали будь-яких пропозицій, не надавали повноважень та клопотань щодо надання або отримання неналежної/неправомірної матеріальної вигоди або переваги у зв’язку з цим Договором, а так само не отримували їх, не мають намір щодо здійснення будь-якої з вищевказаних дій у майбутньому.</w:t>
      </w:r>
    </w:p>
    <w:p w:rsidR="004235BD" w:rsidRPr="004235BD"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Сторони не використовуватимуть кошти та/або майно, отримані за Договором з метою фінансування або підтримання будь-якої діяльності, що може порушити антикорупційне законодавство (зокрема, шляхом надання позики, здійснення внеску/вкладу або передачу коштів/майна у інший спосіб на користь своєї дочірньої</w:t>
      </w:r>
    </w:p>
    <w:p w:rsidR="002875E7" w:rsidRPr="00466DDC" w:rsidRDefault="005F79B7"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ПОРЯДОК І УМОВИ ВНЕСЕННЯ ЗМІН ДО ДОГОВОРУ</w:t>
      </w:r>
    </w:p>
    <w:p w:rsidR="002875E7" w:rsidRDefault="005F79B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Внесення змін до цього договору здійснюється шляхом укладення сторонами додаткової угоди, якщо інше не передбачено договором.</w:t>
      </w:r>
    </w:p>
    <w:p w:rsidR="005F79B7" w:rsidRDefault="005F79B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Якщо протягом 30 днів після отримання додаткової угоди про внесення змін до договору виконавець/споживач, який одержав таку угоду від споживача/виконавця, не повідомив про свою відмову від внесення змін до договору та не надав</w:t>
      </w:r>
      <w:r w:rsidR="004A6B6D">
        <w:rPr>
          <w:rFonts w:ascii="Times New Roman" w:hAnsi="Times New Roman" w:cs="Times New Roman"/>
        </w:rPr>
        <w:t xml:space="preserve"> своїх заперечень або протоколу розбіжностей до нього і при цьому виконавець не припинив надання послуги споживачу (споживач вчинив такі дії, які засвідчують його волю до продовження отримання послуги від цього виконавця (зокрема здійснив оплату наданої послуги), зміни до договору вважаються внесеними у редакції, запропонованій споживачем/виконавцем, якщо інше не передбачено договором.</w:t>
      </w:r>
    </w:p>
    <w:p w:rsidR="004A6B6D"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Інформування споживача про намір зміни тарифів на послугу за видами побутових відходів здійснюється виконавцем у порядку, затвердженому </w:t>
      </w:r>
      <w:proofErr w:type="spellStart"/>
      <w:r>
        <w:rPr>
          <w:rFonts w:ascii="Times New Roman" w:hAnsi="Times New Roman" w:cs="Times New Roman"/>
        </w:rPr>
        <w:t>Мінінфраструктури</w:t>
      </w:r>
      <w:proofErr w:type="spellEnd"/>
      <w:r>
        <w:rPr>
          <w:rFonts w:ascii="Times New Roman" w:hAnsi="Times New Roman" w:cs="Times New Roman"/>
        </w:rPr>
        <w:t>.</w:t>
      </w:r>
    </w:p>
    <w:p w:rsidR="004A6B6D"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прийняття органом місцевого самоврядування рішення про зміну тарифів на послугу за видами побутових відходів виконавцем у строк, що не перевищує 15 днів з дати введення їх у дію, повідомляє про це споживачам із зазначенням рішення відповідних органів шляхом розміщення інформації на офіційному веб-сайті виконавця послуги.</w:t>
      </w:r>
    </w:p>
    <w:p w:rsidR="004A6B6D" w:rsidRPr="00466DDC"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lastRenderedPageBreak/>
        <w:t>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2875E7" w:rsidRPr="00466DDC" w:rsidRDefault="005F79B7"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ПРИКІНЦЕВІ ПОЛОЖЕННЯ</w:t>
      </w:r>
    </w:p>
    <w:p w:rsidR="002875E7" w:rsidRDefault="00D2498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 </w:t>
      </w:r>
      <w:r w:rsidR="002875E7" w:rsidRPr="00466DDC">
        <w:rPr>
          <w:rFonts w:ascii="Times New Roman" w:hAnsi="Times New Roman" w:cs="Times New Roman"/>
        </w:rPr>
        <w:t xml:space="preserve">Цей договір підписаний у двох екземплярах, по одному для кожної із сторін, що мають однакову юридичну силу.  </w:t>
      </w:r>
    </w:p>
    <w:p w:rsidR="005F79B7" w:rsidRPr="00466DDC" w:rsidRDefault="005F79B7" w:rsidP="005F79B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Всі спори та розбіжності вирішуються шляхом переговорів, а при недосягненні згоди — у судовому порядку згідно з законодавством України.  </w:t>
      </w:r>
    </w:p>
    <w:p w:rsidR="005F79B7" w:rsidRDefault="005F79B7" w:rsidP="005F79B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Договір може бути змінений або доповнений за згодою сторін у письмовій формі.  </w:t>
      </w:r>
    </w:p>
    <w:p w:rsidR="00101BB8" w:rsidRPr="005F79B7" w:rsidRDefault="00101BB8" w:rsidP="00101BB8">
      <w:pPr>
        <w:pStyle w:val="a3"/>
        <w:tabs>
          <w:tab w:val="left" w:pos="284"/>
          <w:tab w:val="left" w:pos="567"/>
          <w:tab w:val="left" w:pos="851"/>
        </w:tabs>
        <w:spacing w:after="0" w:line="276" w:lineRule="auto"/>
        <w:ind w:left="426"/>
        <w:jc w:val="both"/>
        <w:rPr>
          <w:rFonts w:ascii="Times New Roman" w:hAnsi="Times New Roman" w:cs="Times New Roman"/>
        </w:rPr>
      </w:pPr>
    </w:p>
    <w:p w:rsidR="00D2498D"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МІСЦЕЗНАХОДЖЕННЯ І РЕКВІЗИТИ СТОРІН</w:t>
      </w:r>
    </w:p>
    <w:tbl>
      <w:tblPr>
        <w:tblStyle w:val="a4"/>
        <w:tblW w:w="0" w:type="auto"/>
        <w:tblInd w:w="360" w:type="dxa"/>
        <w:tblLook w:val="04A0"/>
      </w:tblPr>
      <w:tblGrid>
        <w:gridCol w:w="4704"/>
        <w:gridCol w:w="4507"/>
      </w:tblGrid>
      <w:tr w:rsidR="00101BB8" w:rsidTr="00101BB8">
        <w:tc>
          <w:tcPr>
            <w:tcW w:w="4785" w:type="dxa"/>
          </w:tcPr>
          <w:p w:rsidR="00101BB8" w:rsidRPr="00101BB8" w:rsidRDefault="00101BB8" w:rsidP="00101BB8">
            <w:pPr>
              <w:widowControl w:val="0"/>
              <w:jc w:val="center"/>
              <w:rPr>
                <w:rFonts w:ascii="Times New Roman" w:eastAsia="Times New Roman" w:hAnsi="Times New Roman" w:cs="Times New Roman"/>
                <w:b/>
                <w:sz w:val="24"/>
                <w:szCs w:val="24"/>
              </w:rPr>
            </w:pPr>
            <w:r w:rsidRPr="00101BB8">
              <w:rPr>
                <w:rFonts w:ascii="Times New Roman" w:eastAsia="Times New Roman" w:hAnsi="Times New Roman" w:cs="Times New Roman"/>
                <w:b/>
                <w:sz w:val="24"/>
                <w:szCs w:val="24"/>
              </w:rPr>
              <w:t>ВИКОНАВЕЦЬ</w:t>
            </w:r>
          </w:p>
          <w:p w:rsidR="00101BB8" w:rsidRPr="00101BB8" w:rsidRDefault="00101BB8" w:rsidP="00101BB8">
            <w:pPr>
              <w:pStyle w:val="a3"/>
              <w:spacing w:line="276" w:lineRule="auto"/>
              <w:ind w:left="0"/>
              <w:rPr>
                <w:rFonts w:ascii="Times New Roman" w:eastAsia="Times New Roman" w:hAnsi="Times New Roman" w:cs="Times New Roman"/>
                <w:b/>
                <w:sz w:val="24"/>
                <w:szCs w:val="24"/>
              </w:rPr>
            </w:pPr>
            <w:proofErr w:type="spellStart"/>
            <w:r w:rsidRPr="00101BB8">
              <w:rPr>
                <w:rFonts w:ascii="Times New Roman" w:eastAsia="Times New Roman" w:hAnsi="Times New Roman" w:cs="Times New Roman"/>
                <w:b/>
                <w:sz w:val="24"/>
                <w:szCs w:val="24"/>
              </w:rPr>
              <w:t>КП</w:t>
            </w:r>
            <w:proofErr w:type="spellEnd"/>
            <w:r w:rsidRPr="00101BB8">
              <w:rPr>
                <w:rFonts w:ascii="Times New Roman" w:eastAsia="Times New Roman" w:hAnsi="Times New Roman" w:cs="Times New Roman"/>
                <w:b/>
                <w:sz w:val="24"/>
                <w:szCs w:val="24"/>
              </w:rPr>
              <w:t xml:space="preserve"> «РІДНЕ СЕЛО»</w:t>
            </w:r>
          </w:p>
          <w:p w:rsidR="00101BB8" w:rsidRPr="00101BB8" w:rsidRDefault="00101BB8" w:rsidP="00101BB8">
            <w:pPr>
              <w:pStyle w:val="a3"/>
              <w:spacing w:line="276" w:lineRule="auto"/>
              <w:ind w:left="0"/>
              <w:rPr>
                <w:rFonts w:ascii="Times New Roman" w:eastAsia="Times New Roman" w:hAnsi="Times New Roman" w:cs="Times New Roman"/>
                <w:sz w:val="24"/>
                <w:szCs w:val="24"/>
              </w:rPr>
            </w:pPr>
            <w:r w:rsidRPr="00101BB8">
              <w:rPr>
                <w:rFonts w:ascii="Times New Roman" w:eastAsia="Times New Roman" w:hAnsi="Times New Roman" w:cs="Times New Roman"/>
                <w:sz w:val="24"/>
                <w:szCs w:val="24"/>
              </w:rPr>
              <w:t xml:space="preserve">Місцезнаходження: 08110, Київська обл., с. </w:t>
            </w:r>
            <w:proofErr w:type="spellStart"/>
            <w:r w:rsidRPr="00101BB8">
              <w:rPr>
                <w:rFonts w:ascii="Times New Roman" w:eastAsia="Times New Roman" w:hAnsi="Times New Roman" w:cs="Times New Roman"/>
                <w:sz w:val="24"/>
                <w:szCs w:val="24"/>
              </w:rPr>
              <w:t>Михайлівка-Рубежівка</w:t>
            </w:r>
            <w:proofErr w:type="spellEnd"/>
            <w:r w:rsidRPr="00101BB8">
              <w:rPr>
                <w:rFonts w:ascii="Times New Roman" w:eastAsia="Times New Roman" w:hAnsi="Times New Roman" w:cs="Times New Roman"/>
                <w:sz w:val="24"/>
                <w:szCs w:val="24"/>
              </w:rPr>
              <w:t>, вул. Шкільна 13</w:t>
            </w:r>
          </w:p>
          <w:p w:rsidR="00101BB8" w:rsidRPr="00101BB8" w:rsidRDefault="00101BB8" w:rsidP="00101BB8">
            <w:pPr>
              <w:rPr>
                <w:rFonts w:ascii="Times New Roman" w:eastAsia="Times New Roman" w:hAnsi="Times New Roman" w:cs="Times New Roman"/>
                <w:sz w:val="24"/>
                <w:szCs w:val="24"/>
              </w:rPr>
            </w:pPr>
            <w:r w:rsidRPr="00101BB8">
              <w:rPr>
                <w:rFonts w:ascii="Times New Roman" w:eastAsia="Times New Roman" w:hAnsi="Times New Roman" w:cs="Times New Roman"/>
                <w:sz w:val="24"/>
                <w:szCs w:val="24"/>
              </w:rPr>
              <w:t>Банківські реквізити:</w:t>
            </w:r>
          </w:p>
          <w:p w:rsidR="00101BB8" w:rsidRPr="00101BB8" w:rsidRDefault="00101BB8" w:rsidP="00101BB8">
            <w:pPr>
              <w:pStyle w:val="a3"/>
              <w:spacing w:line="276" w:lineRule="auto"/>
              <w:ind w:left="0"/>
              <w:rPr>
                <w:rFonts w:ascii="Times New Roman" w:eastAsia="Times New Roman" w:hAnsi="Times New Roman" w:cs="Times New Roman"/>
                <w:sz w:val="24"/>
                <w:szCs w:val="24"/>
              </w:rPr>
            </w:pPr>
            <w:r w:rsidRPr="00101BB8">
              <w:rPr>
                <w:rFonts w:ascii="Times New Roman" w:eastAsia="Times New Roman" w:hAnsi="Times New Roman" w:cs="Times New Roman"/>
                <w:sz w:val="24"/>
                <w:szCs w:val="24"/>
              </w:rPr>
              <w:t>IBAN:UA 563052990000026006000130524</w:t>
            </w:r>
          </w:p>
          <w:p w:rsidR="00101BB8" w:rsidRPr="00101BB8" w:rsidRDefault="00101BB8" w:rsidP="00101BB8">
            <w:pPr>
              <w:widowControl w:val="0"/>
              <w:rPr>
                <w:rFonts w:ascii="Times New Roman" w:eastAsia="Times New Roman" w:hAnsi="Times New Roman" w:cs="Times New Roman"/>
                <w:sz w:val="24"/>
                <w:szCs w:val="24"/>
              </w:rPr>
            </w:pPr>
            <w:r w:rsidRPr="00101BB8">
              <w:rPr>
                <w:rFonts w:ascii="Times New Roman" w:eastAsia="Times New Roman" w:hAnsi="Times New Roman" w:cs="Times New Roman"/>
                <w:sz w:val="24"/>
                <w:szCs w:val="24"/>
              </w:rPr>
              <w:t>В АТ КБ ПРИВАТБАНК</w:t>
            </w:r>
          </w:p>
          <w:p w:rsidR="00101BB8" w:rsidRPr="00101BB8" w:rsidRDefault="00101BB8" w:rsidP="00101BB8">
            <w:pPr>
              <w:widowControl w:val="0"/>
              <w:rPr>
                <w:rFonts w:ascii="Times New Roman" w:eastAsia="Times New Roman" w:hAnsi="Times New Roman" w:cs="Times New Roman"/>
                <w:sz w:val="24"/>
                <w:szCs w:val="24"/>
              </w:rPr>
            </w:pPr>
            <w:r w:rsidRPr="00101BB8">
              <w:rPr>
                <w:rFonts w:ascii="Times New Roman" w:eastAsia="Times New Roman" w:hAnsi="Times New Roman" w:cs="Times New Roman"/>
                <w:sz w:val="24"/>
                <w:szCs w:val="24"/>
              </w:rPr>
              <w:t>Код ЄДРПОУ 40166205</w:t>
            </w:r>
          </w:p>
          <w:p w:rsidR="00101BB8" w:rsidRPr="00101BB8" w:rsidRDefault="00101BB8" w:rsidP="00101BB8">
            <w:pPr>
              <w:widowControl w:val="0"/>
              <w:rPr>
                <w:rFonts w:ascii="Times New Roman" w:eastAsia="Times New Roman" w:hAnsi="Times New Roman" w:cs="Times New Roman"/>
                <w:sz w:val="24"/>
                <w:szCs w:val="24"/>
                <w:lang w:val="en-US"/>
              </w:rPr>
            </w:pPr>
            <w:r w:rsidRPr="00101BB8">
              <w:rPr>
                <w:rFonts w:ascii="Times New Roman" w:eastAsia="Times New Roman" w:hAnsi="Times New Roman" w:cs="Times New Roman"/>
                <w:sz w:val="24"/>
                <w:szCs w:val="24"/>
              </w:rPr>
              <w:t>e-</w:t>
            </w:r>
            <w:proofErr w:type="spellStart"/>
            <w:r w:rsidRPr="00101BB8">
              <w:rPr>
                <w:rFonts w:ascii="Times New Roman" w:eastAsia="Times New Roman" w:hAnsi="Times New Roman" w:cs="Times New Roman"/>
                <w:sz w:val="24"/>
                <w:szCs w:val="24"/>
              </w:rPr>
              <w:t>mail</w:t>
            </w:r>
            <w:proofErr w:type="spellEnd"/>
            <w:r w:rsidRPr="00101BB8">
              <w:rPr>
                <w:rFonts w:ascii="Times New Roman" w:eastAsia="Times New Roman" w:hAnsi="Times New Roman" w:cs="Times New Roman"/>
                <w:sz w:val="24"/>
                <w:szCs w:val="24"/>
              </w:rPr>
              <w:t xml:space="preserve">: </w:t>
            </w:r>
            <w:r w:rsidRPr="00101BB8">
              <w:rPr>
                <w:rFonts w:ascii="Times New Roman" w:eastAsia="Times New Roman" w:hAnsi="Times New Roman" w:cs="Times New Roman"/>
                <w:sz w:val="24"/>
                <w:szCs w:val="24"/>
                <w:lang w:val="en-US"/>
              </w:rPr>
              <w:t>kp.ridneselo@ukr.net</w:t>
            </w:r>
          </w:p>
          <w:p w:rsidR="00101BB8" w:rsidRPr="00101BB8" w:rsidRDefault="00101BB8" w:rsidP="00101BB8">
            <w:pPr>
              <w:widowControl w:val="0"/>
              <w:rPr>
                <w:rFonts w:ascii="Times New Roman" w:eastAsia="Times New Roman" w:hAnsi="Times New Roman" w:cs="Times New Roman"/>
                <w:sz w:val="24"/>
                <w:szCs w:val="24"/>
              </w:rPr>
            </w:pPr>
            <w:proofErr w:type="spellStart"/>
            <w:r w:rsidRPr="00101BB8">
              <w:rPr>
                <w:rFonts w:ascii="Times New Roman" w:eastAsia="Times New Roman" w:hAnsi="Times New Roman" w:cs="Times New Roman"/>
                <w:sz w:val="24"/>
                <w:szCs w:val="24"/>
              </w:rPr>
              <w:t>Тел</w:t>
            </w:r>
            <w:proofErr w:type="spellEnd"/>
            <w:r w:rsidRPr="00101BB8">
              <w:rPr>
                <w:rFonts w:ascii="Times New Roman" w:eastAsia="Times New Roman" w:hAnsi="Times New Roman" w:cs="Times New Roman"/>
                <w:sz w:val="24"/>
                <w:szCs w:val="24"/>
                <w:lang w:val="en-US"/>
              </w:rPr>
              <w:t>. 063-857-57-63</w:t>
            </w:r>
          </w:p>
          <w:p w:rsidR="00101BB8" w:rsidRPr="00101BB8" w:rsidRDefault="00101BB8" w:rsidP="00101BB8">
            <w:pPr>
              <w:widowControl w:val="0"/>
              <w:rPr>
                <w:rFonts w:ascii="Times New Roman" w:eastAsia="Times New Roman" w:hAnsi="Times New Roman" w:cs="Times New Roman"/>
                <w:sz w:val="24"/>
                <w:szCs w:val="24"/>
              </w:rPr>
            </w:pPr>
          </w:p>
          <w:p w:rsidR="00101BB8" w:rsidRPr="00101BB8" w:rsidRDefault="00101BB8" w:rsidP="00101BB8">
            <w:pPr>
              <w:widowControl w:val="0"/>
              <w:rPr>
                <w:rFonts w:ascii="Times New Roman" w:eastAsia="Times New Roman" w:hAnsi="Times New Roman" w:cs="Times New Roman"/>
                <w:b/>
                <w:sz w:val="24"/>
                <w:szCs w:val="24"/>
              </w:rPr>
            </w:pPr>
            <w:r w:rsidRPr="00101BB8">
              <w:rPr>
                <w:rFonts w:ascii="Times New Roman" w:eastAsia="Times New Roman" w:hAnsi="Times New Roman" w:cs="Times New Roman"/>
                <w:b/>
                <w:sz w:val="24"/>
                <w:szCs w:val="24"/>
              </w:rPr>
              <w:t>Директор</w:t>
            </w:r>
          </w:p>
          <w:p w:rsidR="00101BB8" w:rsidRPr="00101BB8" w:rsidRDefault="00101BB8" w:rsidP="00101BB8">
            <w:pPr>
              <w:pStyle w:val="a3"/>
              <w:spacing w:line="276" w:lineRule="auto"/>
              <w:ind w:left="0"/>
              <w:rPr>
                <w:rFonts w:ascii="Times New Roman" w:hAnsi="Times New Roman" w:cs="Times New Roman"/>
                <w:b/>
                <w:bCs/>
                <w:sz w:val="24"/>
                <w:szCs w:val="24"/>
              </w:rPr>
            </w:pPr>
            <w:r w:rsidRPr="00101BB8">
              <w:rPr>
                <w:rFonts w:ascii="Times New Roman" w:eastAsia="Times New Roman" w:hAnsi="Times New Roman" w:cs="Times New Roman"/>
                <w:b/>
                <w:sz w:val="24"/>
                <w:szCs w:val="24"/>
              </w:rPr>
              <w:t>______________/Віталій ХОМЕНКО/</w:t>
            </w:r>
          </w:p>
        </w:tc>
        <w:tc>
          <w:tcPr>
            <w:tcW w:w="4786" w:type="dxa"/>
          </w:tcPr>
          <w:p w:rsidR="00101BB8" w:rsidRPr="00101BB8" w:rsidRDefault="00101BB8" w:rsidP="00101BB8">
            <w:pPr>
              <w:pStyle w:val="a3"/>
              <w:spacing w:line="276" w:lineRule="auto"/>
              <w:ind w:left="0"/>
              <w:rPr>
                <w:rFonts w:ascii="Times New Roman" w:hAnsi="Times New Roman" w:cs="Times New Roman"/>
                <w:b/>
                <w:bCs/>
                <w:sz w:val="24"/>
                <w:szCs w:val="24"/>
              </w:rPr>
            </w:pPr>
          </w:p>
        </w:tc>
      </w:tr>
    </w:tbl>
    <w:p w:rsidR="00101BB8" w:rsidRDefault="00101BB8" w:rsidP="00101BB8">
      <w:pPr>
        <w:pStyle w:val="a3"/>
        <w:spacing w:after="0" w:line="276" w:lineRule="auto"/>
        <w:ind w:left="360"/>
        <w:rPr>
          <w:rFonts w:ascii="Times New Roman" w:hAnsi="Times New Roman" w:cs="Times New Roman"/>
          <w:b/>
          <w:bCs/>
        </w:rPr>
      </w:pPr>
    </w:p>
    <w:tbl>
      <w:tblPr>
        <w:tblW w:w="0" w:type="auto"/>
        <w:jc w:val="center"/>
        <w:tblLook w:val="0600"/>
      </w:tblPr>
      <w:tblGrid>
        <w:gridCol w:w="206"/>
        <w:gridCol w:w="206"/>
      </w:tblGrid>
      <w:tr w:rsidR="00AA6059" w:rsidRPr="00267F9C" w:rsidTr="0003008F">
        <w:trPr>
          <w:jc w:val="center"/>
        </w:trPr>
        <w:tc>
          <w:tcPr>
            <w:tcW w:w="0" w:type="auto"/>
            <w:shd w:val="clear" w:color="auto" w:fill="auto"/>
            <w:tcMar>
              <w:top w:w="100" w:type="dxa"/>
              <w:left w:w="100" w:type="dxa"/>
              <w:bottom w:w="100" w:type="dxa"/>
              <w:right w:w="100" w:type="dxa"/>
            </w:tcMar>
          </w:tcPr>
          <w:p w:rsidR="00AA6059" w:rsidRPr="00267F9C" w:rsidRDefault="00AA6059" w:rsidP="00A9651A">
            <w:pPr>
              <w:widowControl w:val="0"/>
              <w:spacing w:after="0" w:line="240" w:lineRule="auto"/>
              <w:jc w:val="center"/>
              <w:rPr>
                <w:rFonts w:ascii="Times New Roman" w:eastAsia="Times New Roman" w:hAnsi="Times New Roman" w:cs="Times New Roman"/>
                <w:b/>
              </w:rPr>
            </w:pPr>
          </w:p>
        </w:tc>
        <w:tc>
          <w:tcPr>
            <w:tcW w:w="0" w:type="auto"/>
            <w:shd w:val="clear" w:color="auto" w:fill="auto"/>
            <w:tcMar>
              <w:top w:w="100" w:type="dxa"/>
              <w:left w:w="100" w:type="dxa"/>
              <w:bottom w:w="100" w:type="dxa"/>
              <w:right w:w="100" w:type="dxa"/>
            </w:tcMar>
          </w:tcPr>
          <w:p w:rsidR="00AA6059" w:rsidRPr="00267F9C" w:rsidRDefault="00AA6059" w:rsidP="00101BB8">
            <w:pPr>
              <w:widowControl w:val="0"/>
              <w:spacing w:after="0" w:line="240" w:lineRule="auto"/>
              <w:jc w:val="center"/>
              <w:rPr>
                <w:rFonts w:ascii="Times New Roman" w:eastAsia="Times New Roman" w:hAnsi="Times New Roman" w:cs="Times New Roman"/>
                <w:b/>
              </w:rPr>
            </w:pPr>
          </w:p>
        </w:tc>
      </w:tr>
    </w:tbl>
    <w:p w:rsidR="002875E7" w:rsidRPr="00466DDC" w:rsidRDefault="002875E7" w:rsidP="00101BB8">
      <w:pPr>
        <w:spacing w:after="0" w:line="276" w:lineRule="auto"/>
        <w:jc w:val="both"/>
        <w:rPr>
          <w:rFonts w:ascii="Times New Roman" w:hAnsi="Times New Roman" w:cs="Times New Roman"/>
        </w:rPr>
      </w:pPr>
    </w:p>
    <w:sectPr w:rsidR="002875E7" w:rsidRPr="00466DDC" w:rsidSect="001A2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41F4A"/>
    <w:multiLevelType w:val="hybridMultilevel"/>
    <w:tmpl w:val="246A3F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6BD39FD"/>
    <w:multiLevelType w:val="multilevel"/>
    <w:tmpl w:val="AE2C39F0"/>
    <w:lvl w:ilvl="0">
      <w:start w:val="1"/>
      <w:numFmt w:val="decimal"/>
      <w:lvlText w:val="%1."/>
      <w:lvlJc w:val="left"/>
      <w:pPr>
        <w:ind w:left="720" w:hanging="360"/>
      </w:pPr>
      <w:rPr>
        <w:rFonts w:hint="default"/>
      </w:rPr>
    </w:lvl>
    <w:lvl w:ilvl="1">
      <w:start w:val="1"/>
      <w:numFmt w:val="decimal"/>
      <w:isLgl/>
      <w:lvlText w:val="%1.%2."/>
      <w:lvlJc w:val="left"/>
      <w:pPr>
        <w:ind w:left="1344" w:hanging="636"/>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79C307B9"/>
    <w:multiLevelType w:val="hybridMultilevel"/>
    <w:tmpl w:val="2A8201C0"/>
    <w:lvl w:ilvl="0" w:tplc="12E2CF66">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75E7"/>
    <w:rsid w:val="00007D74"/>
    <w:rsid w:val="0001228C"/>
    <w:rsid w:val="0003008F"/>
    <w:rsid w:val="00056F69"/>
    <w:rsid w:val="000971FB"/>
    <w:rsid w:val="000C7460"/>
    <w:rsid w:val="00101BB8"/>
    <w:rsid w:val="001474B5"/>
    <w:rsid w:val="00151E58"/>
    <w:rsid w:val="001834C1"/>
    <w:rsid w:val="001A22DB"/>
    <w:rsid w:val="001B2C93"/>
    <w:rsid w:val="00203794"/>
    <w:rsid w:val="00204AFC"/>
    <w:rsid w:val="00245347"/>
    <w:rsid w:val="00273A3F"/>
    <w:rsid w:val="00282BE7"/>
    <w:rsid w:val="002875E7"/>
    <w:rsid w:val="002A62E9"/>
    <w:rsid w:val="002C2C64"/>
    <w:rsid w:val="002C467A"/>
    <w:rsid w:val="003053A7"/>
    <w:rsid w:val="00326474"/>
    <w:rsid w:val="00347788"/>
    <w:rsid w:val="00386866"/>
    <w:rsid w:val="00392912"/>
    <w:rsid w:val="003F1E91"/>
    <w:rsid w:val="004235BD"/>
    <w:rsid w:val="00466DDC"/>
    <w:rsid w:val="004A6B6D"/>
    <w:rsid w:val="004B62D1"/>
    <w:rsid w:val="004D3D9F"/>
    <w:rsid w:val="00506DEE"/>
    <w:rsid w:val="005214C6"/>
    <w:rsid w:val="00596576"/>
    <w:rsid w:val="005C4BC3"/>
    <w:rsid w:val="005C6269"/>
    <w:rsid w:val="005F79B7"/>
    <w:rsid w:val="006074D7"/>
    <w:rsid w:val="00627D93"/>
    <w:rsid w:val="00653944"/>
    <w:rsid w:val="00725312"/>
    <w:rsid w:val="007C2204"/>
    <w:rsid w:val="00810664"/>
    <w:rsid w:val="00812F17"/>
    <w:rsid w:val="008A3F6C"/>
    <w:rsid w:val="008C24AD"/>
    <w:rsid w:val="009A746C"/>
    <w:rsid w:val="009F0FC7"/>
    <w:rsid w:val="00AA6059"/>
    <w:rsid w:val="00AA6D0D"/>
    <w:rsid w:val="00AB37F1"/>
    <w:rsid w:val="00AC2B16"/>
    <w:rsid w:val="00B047E9"/>
    <w:rsid w:val="00B47504"/>
    <w:rsid w:val="00B5738E"/>
    <w:rsid w:val="00BA607C"/>
    <w:rsid w:val="00BA6654"/>
    <w:rsid w:val="00C024F9"/>
    <w:rsid w:val="00C20D6F"/>
    <w:rsid w:val="00C40D1A"/>
    <w:rsid w:val="00C747CE"/>
    <w:rsid w:val="00C918EB"/>
    <w:rsid w:val="00CA5803"/>
    <w:rsid w:val="00CB6DE9"/>
    <w:rsid w:val="00CC7F09"/>
    <w:rsid w:val="00D2498D"/>
    <w:rsid w:val="00D61DC0"/>
    <w:rsid w:val="00D706FC"/>
    <w:rsid w:val="00DB2503"/>
    <w:rsid w:val="00DD26C0"/>
    <w:rsid w:val="00E17773"/>
    <w:rsid w:val="00E2094C"/>
    <w:rsid w:val="00F0281D"/>
    <w:rsid w:val="00F123E0"/>
    <w:rsid w:val="00F15988"/>
    <w:rsid w:val="00FB6F6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2DB"/>
  </w:style>
  <w:style w:type="paragraph" w:styleId="1">
    <w:name w:val="heading 1"/>
    <w:basedOn w:val="a"/>
    <w:next w:val="a"/>
    <w:link w:val="10"/>
    <w:uiPriority w:val="9"/>
    <w:qFormat/>
    <w:rsid w:val="002875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249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5E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2498D"/>
    <w:rPr>
      <w:rFonts w:asciiTheme="majorHAnsi" w:eastAsiaTheme="majorEastAsia" w:hAnsiTheme="majorHAnsi" w:cstheme="majorBidi"/>
      <w:color w:val="2F5496" w:themeColor="accent1" w:themeShade="BF"/>
      <w:sz w:val="26"/>
      <w:szCs w:val="26"/>
    </w:rPr>
  </w:style>
  <w:style w:type="character" w:customStyle="1" w:styleId="FontStyle11">
    <w:name w:val="Font Style11"/>
    <w:rsid w:val="00D2498D"/>
    <w:rPr>
      <w:rFonts w:ascii="Times New Roman" w:hAnsi="Times New Roman"/>
      <w:b/>
      <w:sz w:val="22"/>
    </w:rPr>
  </w:style>
  <w:style w:type="paragraph" w:styleId="a3">
    <w:name w:val="List Paragraph"/>
    <w:basedOn w:val="a"/>
    <w:uiPriority w:val="34"/>
    <w:qFormat/>
    <w:rsid w:val="00DD26C0"/>
    <w:pPr>
      <w:ind w:left="720"/>
      <w:contextualSpacing/>
    </w:pPr>
  </w:style>
  <w:style w:type="table" w:styleId="a4">
    <w:name w:val="Table Grid"/>
    <w:basedOn w:val="a1"/>
    <w:uiPriority w:val="39"/>
    <w:rsid w:val="00466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2A62E9"/>
    <w:rPr>
      <w:color w:val="808080"/>
    </w:rPr>
  </w:style>
  <w:style w:type="character" w:styleId="a6">
    <w:name w:val="annotation reference"/>
    <w:basedOn w:val="a0"/>
    <w:uiPriority w:val="99"/>
    <w:semiHidden/>
    <w:unhideWhenUsed/>
    <w:rsid w:val="00245347"/>
    <w:rPr>
      <w:sz w:val="16"/>
      <w:szCs w:val="16"/>
    </w:rPr>
  </w:style>
  <w:style w:type="paragraph" w:styleId="a7">
    <w:name w:val="annotation text"/>
    <w:basedOn w:val="a"/>
    <w:link w:val="a8"/>
    <w:uiPriority w:val="99"/>
    <w:semiHidden/>
    <w:unhideWhenUsed/>
    <w:rsid w:val="00245347"/>
    <w:pPr>
      <w:spacing w:line="240" w:lineRule="auto"/>
    </w:pPr>
    <w:rPr>
      <w:sz w:val="20"/>
      <w:szCs w:val="20"/>
    </w:rPr>
  </w:style>
  <w:style w:type="character" w:customStyle="1" w:styleId="a8">
    <w:name w:val="Текст примечания Знак"/>
    <w:basedOn w:val="a0"/>
    <w:link w:val="a7"/>
    <w:uiPriority w:val="99"/>
    <w:semiHidden/>
    <w:rsid w:val="00245347"/>
    <w:rPr>
      <w:sz w:val="20"/>
      <w:szCs w:val="20"/>
    </w:rPr>
  </w:style>
  <w:style w:type="paragraph" w:styleId="a9">
    <w:name w:val="annotation subject"/>
    <w:basedOn w:val="a7"/>
    <w:next w:val="a7"/>
    <w:link w:val="aa"/>
    <w:uiPriority w:val="99"/>
    <w:semiHidden/>
    <w:unhideWhenUsed/>
    <w:rsid w:val="00245347"/>
    <w:rPr>
      <w:b/>
      <w:bCs/>
    </w:rPr>
  </w:style>
  <w:style w:type="character" w:customStyle="1" w:styleId="aa">
    <w:name w:val="Тема примечания Знак"/>
    <w:basedOn w:val="a8"/>
    <w:link w:val="a9"/>
    <w:uiPriority w:val="99"/>
    <w:semiHidden/>
    <w:rsid w:val="00245347"/>
    <w:rPr>
      <w:b/>
      <w:bCs/>
    </w:rPr>
  </w:style>
  <w:style w:type="paragraph" w:styleId="ab">
    <w:name w:val="Balloon Text"/>
    <w:basedOn w:val="a"/>
    <w:link w:val="ac"/>
    <w:uiPriority w:val="99"/>
    <w:semiHidden/>
    <w:unhideWhenUsed/>
    <w:rsid w:val="0024534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45347"/>
    <w:rPr>
      <w:rFonts w:ascii="Tahoma" w:hAnsi="Tahoma" w:cs="Tahoma"/>
      <w:sz w:val="16"/>
      <w:szCs w:val="16"/>
    </w:rPr>
  </w:style>
  <w:style w:type="character" w:styleId="ad">
    <w:name w:val="Hyperlink"/>
    <w:basedOn w:val="a0"/>
    <w:uiPriority w:val="99"/>
    <w:semiHidden/>
    <w:unhideWhenUsed/>
    <w:rsid w:val="00101BB8"/>
    <w:rPr>
      <w:color w:val="0000FF"/>
      <w:u w:val="single"/>
    </w:rPr>
  </w:style>
</w:styles>
</file>

<file path=word/webSettings.xml><?xml version="1.0" encoding="utf-8"?>
<w:webSettings xmlns:r="http://schemas.openxmlformats.org/officeDocument/2006/relationships" xmlns:w="http://schemas.openxmlformats.org/wordprocessingml/2006/main">
  <w:divs>
    <w:div w:id="40103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10675</Words>
  <Characters>6086</Characters>
  <Application>Microsoft Office Word</Application>
  <DocSecurity>0</DocSecurity>
  <Lines>50</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 Галака</dc:creator>
  <cp:lastModifiedBy>Іра</cp:lastModifiedBy>
  <cp:revision>2</cp:revision>
  <dcterms:created xsi:type="dcterms:W3CDTF">2026-04-28T09:57:00Z</dcterms:created>
  <dcterms:modified xsi:type="dcterms:W3CDTF">2026-04-28T09:57:00Z</dcterms:modified>
</cp:coreProperties>
</file>